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0E" w:rsidRPr="002730D7" w:rsidRDefault="009E780E" w:rsidP="009E780E">
      <w:pPr>
        <w:ind w:firstLine="4962"/>
        <w:jc w:val="both"/>
        <w:rPr>
          <w:sz w:val="24"/>
          <w:szCs w:val="24"/>
          <w:lang w:val="lt-LT"/>
        </w:rPr>
      </w:pPr>
      <w:r w:rsidRPr="002730D7">
        <w:rPr>
          <w:sz w:val="24"/>
          <w:szCs w:val="24"/>
          <w:lang w:val="lt-LT"/>
        </w:rPr>
        <w:t>PATVIRTINTA</w:t>
      </w:r>
    </w:p>
    <w:p w:rsidR="009E780E" w:rsidRPr="002730D7" w:rsidRDefault="009E780E" w:rsidP="009E780E">
      <w:pPr>
        <w:ind w:firstLine="4962"/>
        <w:jc w:val="both"/>
        <w:rPr>
          <w:sz w:val="24"/>
          <w:szCs w:val="24"/>
          <w:lang w:val="lt-LT"/>
        </w:rPr>
      </w:pPr>
      <w:r w:rsidRPr="002730D7">
        <w:rPr>
          <w:sz w:val="24"/>
          <w:szCs w:val="24"/>
          <w:lang w:val="lt-LT"/>
        </w:rPr>
        <w:t>Rokiškio r. savivaldybės administracijos</w:t>
      </w:r>
    </w:p>
    <w:p w:rsidR="009E780E" w:rsidRPr="002730D7" w:rsidRDefault="009E780E" w:rsidP="009E780E">
      <w:pPr>
        <w:ind w:firstLine="4962"/>
        <w:jc w:val="both"/>
        <w:rPr>
          <w:sz w:val="24"/>
          <w:szCs w:val="24"/>
          <w:lang w:val="lt-LT"/>
        </w:rPr>
      </w:pPr>
      <w:r>
        <w:rPr>
          <w:sz w:val="24"/>
          <w:szCs w:val="24"/>
          <w:lang w:val="lt-LT"/>
        </w:rPr>
        <w:t>d</w:t>
      </w:r>
      <w:r w:rsidRPr="002730D7">
        <w:rPr>
          <w:sz w:val="24"/>
          <w:szCs w:val="24"/>
          <w:lang w:val="lt-LT"/>
        </w:rPr>
        <w:t xml:space="preserve">irektoriaus </w:t>
      </w:r>
      <w:r>
        <w:rPr>
          <w:sz w:val="24"/>
          <w:szCs w:val="24"/>
          <w:lang w:val="lt-LT"/>
        </w:rPr>
        <w:t xml:space="preserve">2018-03- </w:t>
      </w:r>
      <w:r w:rsidRPr="002730D7">
        <w:rPr>
          <w:sz w:val="24"/>
          <w:szCs w:val="24"/>
          <w:lang w:val="lt-LT"/>
        </w:rPr>
        <w:t xml:space="preserve"> įsakymu Nr. AV-</w:t>
      </w:r>
    </w:p>
    <w:p w:rsidR="009E780E" w:rsidRPr="002730D7" w:rsidRDefault="009E780E" w:rsidP="009E780E">
      <w:pPr>
        <w:jc w:val="both"/>
        <w:rPr>
          <w:b/>
          <w:sz w:val="24"/>
          <w:szCs w:val="24"/>
          <w:lang w:val="lt-LT"/>
        </w:rPr>
      </w:pPr>
    </w:p>
    <w:p w:rsidR="009E780E" w:rsidRDefault="009E780E" w:rsidP="009E780E">
      <w:pPr>
        <w:jc w:val="center"/>
        <w:rPr>
          <w:b/>
          <w:sz w:val="24"/>
          <w:szCs w:val="24"/>
          <w:lang w:val="lt-LT"/>
        </w:rPr>
      </w:pPr>
      <w:r>
        <w:rPr>
          <w:b/>
          <w:sz w:val="24"/>
          <w:szCs w:val="24"/>
          <w:lang w:val="lt-LT"/>
        </w:rPr>
        <w:t>NACIONALINIO MOKINIŲ PASIEKIMŲ</w:t>
      </w:r>
      <w:r w:rsidRPr="002730D7">
        <w:rPr>
          <w:b/>
          <w:sz w:val="24"/>
          <w:szCs w:val="24"/>
          <w:lang w:val="lt-LT"/>
        </w:rPr>
        <w:t xml:space="preserve"> PATIKRINIMO  ORGANIZAVIMO, VYKDYMO IR VERTINIMO RO</w:t>
      </w:r>
      <w:r>
        <w:rPr>
          <w:b/>
          <w:sz w:val="24"/>
          <w:szCs w:val="24"/>
          <w:lang w:val="lt-LT"/>
        </w:rPr>
        <w:t>KIŠKIO RAJONO SAVIVALDYBĖJE 2018</w:t>
      </w:r>
      <w:r w:rsidRPr="002730D7">
        <w:rPr>
          <w:b/>
          <w:sz w:val="24"/>
          <w:szCs w:val="24"/>
          <w:lang w:val="lt-LT"/>
        </w:rPr>
        <w:t xml:space="preserve"> METAIS TVARKOS APRAŠAS  </w:t>
      </w:r>
    </w:p>
    <w:p w:rsidR="009E780E" w:rsidRPr="002730D7" w:rsidRDefault="009E780E" w:rsidP="009E780E">
      <w:pPr>
        <w:jc w:val="both"/>
        <w:rPr>
          <w:b/>
          <w:sz w:val="24"/>
          <w:szCs w:val="24"/>
          <w:lang w:val="lt-LT"/>
        </w:rPr>
      </w:pPr>
    </w:p>
    <w:p w:rsidR="009E780E" w:rsidRDefault="009E780E" w:rsidP="009E780E">
      <w:pPr>
        <w:numPr>
          <w:ilvl w:val="0"/>
          <w:numId w:val="1"/>
        </w:numPr>
        <w:ind w:left="284" w:hanging="284"/>
        <w:jc w:val="center"/>
        <w:rPr>
          <w:b/>
          <w:sz w:val="24"/>
          <w:szCs w:val="24"/>
          <w:lang w:val="lt-LT"/>
        </w:rPr>
      </w:pPr>
      <w:r>
        <w:rPr>
          <w:b/>
          <w:sz w:val="24"/>
          <w:szCs w:val="24"/>
          <w:lang w:val="lt-LT"/>
        </w:rPr>
        <w:t>BENDROSIOS  NUOSTATOS</w:t>
      </w:r>
    </w:p>
    <w:p w:rsidR="009E780E" w:rsidRPr="00880DCF" w:rsidRDefault="009E780E" w:rsidP="009E780E">
      <w:pPr>
        <w:jc w:val="center"/>
        <w:rPr>
          <w:b/>
          <w:sz w:val="24"/>
          <w:szCs w:val="24"/>
          <w:lang w:val="lt-LT"/>
        </w:rPr>
      </w:pPr>
    </w:p>
    <w:p w:rsidR="009E780E" w:rsidRDefault="009E780E" w:rsidP="009E780E">
      <w:pPr>
        <w:numPr>
          <w:ilvl w:val="0"/>
          <w:numId w:val="2"/>
        </w:numPr>
        <w:ind w:left="426" w:hanging="426"/>
        <w:jc w:val="both"/>
        <w:rPr>
          <w:sz w:val="24"/>
          <w:szCs w:val="24"/>
          <w:lang w:val="lt-LT"/>
        </w:rPr>
      </w:pPr>
      <w:r w:rsidRPr="004D5E6C">
        <w:rPr>
          <w:sz w:val="24"/>
          <w:szCs w:val="24"/>
          <w:lang w:val="lt-LT"/>
        </w:rPr>
        <w:t>Nacionalinio</w:t>
      </w:r>
      <w:r>
        <w:rPr>
          <w:sz w:val="24"/>
          <w:szCs w:val="24"/>
          <w:lang w:val="lt-LT"/>
        </w:rPr>
        <w:t xml:space="preserve"> mokinių pasiekimų patikrinimo (toliau- Patikrinimas) </w:t>
      </w:r>
      <w:r w:rsidRPr="004D5E6C">
        <w:rPr>
          <w:sz w:val="24"/>
          <w:szCs w:val="24"/>
          <w:lang w:val="lt-LT"/>
        </w:rPr>
        <w:t>orga</w:t>
      </w:r>
      <w:r>
        <w:rPr>
          <w:sz w:val="24"/>
          <w:szCs w:val="24"/>
          <w:lang w:val="lt-LT"/>
        </w:rPr>
        <w:t>nizavimo, vykdymo ir vertinimo R</w:t>
      </w:r>
      <w:r w:rsidRPr="004D5E6C">
        <w:rPr>
          <w:sz w:val="24"/>
          <w:szCs w:val="24"/>
          <w:lang w:val="lt-LT"/>
        </w:rPr>
        <w:t xml:space="preserve">okiškio rajono savivaldybėje 2018 metais </w:t>
      </w:r>
      <w:r>
        <w:rPr>
          <w:sz w:val="24"/>
          <w:szCs w:val="24"/>
          <w:lang w:val="lt-LT"/>
        </w:rPr>
        <w:t>tvarkos aprašas (toliau-Aprašas) parengtas vadovaujantis LR Švietimo ir mokslo ministro 2017-01-04 įsakymu Nr. V- 6 patvirtintu Nacionalinio mokinių pasiekimų patikrinimo organizavimo ir vykdymo tvarkos aprašu, Nacionalinio egzaminų centro parengta 2018 m. nacionalinio mokinių pasiekimų patikrinimo vykdymo savivaldybėse bendrąja vykdymo tvarka (rekomendacijomis) ir 2018-01-31 bendradarbiavimo sutartimi Nr. F3-40/DS-65, pasirašyta Rokiškio r. savivaldybės administracijos ir Nacionalinio egzaminų centro direktorių.</w:t>
      </w:r>
    </w:p>
    <w:p w:rsidR="009E780E" w:rsidRPr="00A943D0" w:rsidRDefault="009E780E" w:rsidP="009E780E">
      <w:pPr>
        <w:numPr>
          <w:ilvl w:val="0"/>
          <w:numId w:val="2"/>
        </w:numPr>
        <w:ind w:left="426" w:hanging="426"/>
        <w:jc w:val="both"/>
        <w:rPr>
          <w:sz w:val="24"/>
          <w:szCs w:val="24"/>
          <w:highlight w:val="yellow"/>
          <w:lang w:val="lt-LT"/>
        </w:rPr>
      </w:pPr>
      <w:r w:rsidRPr="002730D7">
        <w:rPr>
          <w:sz w:val="24"/>
          <w:szCs w:val="24"/>
          <w:lang w:val="lt-LT"/>
        </w:rPr>
        <w:t xml:space="preserve">Savivaldybė, dalyvaudama </w:t>
      </w:r>
      <w:r>
        <w:rPr>
          <w:sz w:val="24"/>
          <w:szCs w:val="24"/>
          <w:lang w:val="lt-LT"/>
        </w:rPr>
        <w:t>Patikrinime,</w:t>
      </w:r>
      <w:r w:rsidRPr="002730D7">
        <w:rPr>
          <w:sz w:val="24"/>
          <w:szCs w:val="24"/>
          <w:lang w:val="lt-LT"/>
        </w:rPr>
        <w:t xml:space="preserve"> vadovaujasi nuostata, </w:t>
      </w:r>
      <w:r w:rsidRPr="00A943D0">
        <w:rPr>
          <w:sz w:val="24"/>
          <w:szCs w:val="24"/>
          <w:highlight w:val="yellow"/>
          <w:lang w:val="lt-LT"/>
        </w:rPr>
        <w:t>jog Patikrinimo rezultatai negali būti naudojami mokyklų lyginimui (</w:t>
      </w:r>
      <w:proofErr w:type="spellStart"/>
      <w:r w:rsidRPr="00A943D0">
        <w:rPr>
          <w:sz w:val="24"/>
          <w:szCs w:val="24"/>
          <w:highlight w:val="yellow"/>
          <w:lang w:val="lt-LT"/>
        </w:rPr>
        <w:t>reitingavimui</w:t>
      </w:r>
      <w:proofErr w:type="spellEnd"/>
      <w:r w:rsidRPr="00A943D0">
        <w:rPr>
          <w:sz w:val="24"/>
          <w:szCs w:val="24"/>
          <w:highlight w:val="yellow"/>
          <w:lang w:val="lt-LT"/>
        </w:rPr>
        <w:t>). Patikrinimo rezultatai turi būti naudojami kiekvieno mokinio pažangos gerinimui ir savalaikės mokymosi pagalbos užtikrinimui, mokyklų veiklos tobulinimui, ugdymo proceso suasmeninimui.</w:t>
      </w:r>
    </w:p>
    <w:p w:rsidR="009E780E" w:rsidRPr="00A943D0" w:rsidRDefault="009E780E" w:rsidP="009E780E">
      <w:pPr>
        <w:numPr>
          <w:ilvl w:val="0"/>
          <w:numId w:val="2"/>
        </w:numPr>
        <w:ind w:left="426" w:hanging="426"/>
        <w:jc w:val="both"/>
        <w:rPr>
          <w:sz w:val="24"/>
          <w:szCs w:val="24"/>
          <w:highlight w:val="green"/>
          <w:lang w:val="lt-LT"/>
        </w:rPr>
      </w:pPr>
      <w:r w:rsidRPr="002730D7">
        <w:rPr>
          <w:sz w:val="24"/>
          <w:szCs w:val="24"/>
          <w:lang w:val="lt-LT"/>
        </w:rPr>
        <w:t xml:space="preserve">Specialiųjų ugdymosi poreikių (SUP) turintiems mokiniams būtina sudaryti specialiuosius jų </w:t>
      </w:r>
      <w:r>
        <w:rPr>
          <w:sz w:val="24"/>
          <w:szCs w:val="24"/>
          <w:lang w:val="lt-LT"/>
        </w:rPr>
        <w:t xml:space="preserve">poreikius atitinkančias sąlygas, </w:t>
      </w:r>
      <w:r w:rsidRPr="002730D7">
        <w:rPr>
          <w:sz w:val="24"/>
          <w:szCs w:val="24"/>
          <w:lang w:val="lt-LT"/>
        </w:rPr>
        <w:t xml:space="preserve">vadovautis NEC parengtomis Rekomendacijomis dėl SUP mokinių dalyvavimo patikrinime - </w:t>
      </w:r>
      <w:hyperlink r:id="rId5" w:history="1">
        <w:r w:rsidRPr="00A943D0">
          <w:rPr>
            <w:rStyle w:val="Hipersaitas"/>
            <w:sz w:val="24"/>
            <w:szCs w:val="24"/>
            <w:highlight w:val="green"/>
            <w:lang w:val="lt-LT"/>
          </w:rPr>
          <w:t>http://www.nec.lt/failai/6732_Rekomendacijos_del_spec.mokiniu_dalyvavimo_NMPP.2017.pdf</w:t>
        </w:r>
      </w:hyperlink>
      <w:r w:rsidRPr="00A943D0">
        <w:rPr>
          <w:sz w:val="24"/>
          <w:szCs w:val="24"/>
          <w:highlight w:val="green"/>
          <w:lang w:val="lt-LT"/>
        </w:rPr>
        <w:t xml:space="preserve"> </w:t>
      </w:r>
    </w:p>
    <w:p w:rsidR="009E780E" w:rsidRPr="00A943D0" w:rsidRDefault="009E780E" w:rsidP="009E780E">
      <w:pPr>
        <w:numPr>
          <w:ilvl w:val="0"/>
          <w:numId w:val="2"/>
        </w:numPr>
        <w:ind w:left="426"/>
        <w:jc w:val="both"/>
        <w:rPr>
          <w:sz w:val="24"/>
          <w:szCs w:val="24"/>
          <w:highlight w:val="yellow"/>
          <w:lang w:val="lt-LT"/>
        </w:rPr>
      </w:pPr>
      <w:r w:rsidRPr="00A943D0">
        <w:rPr>
          <w:sz w:val="24"/>
          <w:szCs w:val="24"/>
          <w:highlight w:val="yellow"/>
          <w:lang w:val="lt-LT"/>
        </w:rPr>
        <w:t>2 klasės mokinių pasiekimų patikrinimas, taikant Patikrinimo diagnostinius įrankius, turi vykti mokinių  klasėse, vykdant Patikrinimą turi dalyvauti ir mokinių darbus vertinti vertinamus mokinius mokantis(</w:t>
      </w:r>
      <w:proofErr w:type="spellStart"/>
      <w:r w:rsidRPr="00A943D0">
        <w:rPr>
          <w:sz w:val="24"/>
          <w:szCs w:val="24"/>
          <w:highlight w:val="yellow"/>
          <w:lang w:val="lt-LT"/>
        </w:rPr>
        <w:t>ys</w:t>
      </w:r>
      <w:proofErr w:type="spellEnd"/>
      <w:r w:rsidRPr="00A943D0">
        <w:rPr>
          <w:sz w:val="24"/>
          <w:szCs w:val="24"/>
          <w:highlight w:val="yellow"/>
          <w:lang w:val="lt-LT"/>
        </w:rPr>
        <w:t>) mokytojas(ai).</w:t>
      </w:r>
    </w:p>
    <w:p w:rsidR="009E780E" w:rsidRDefault="009E780E" w:rsidP="009E780E">
      <w:pPr>
        <w:pStyle w:val="Antrat"/>
        <w:spacing w:after="0"/>
        <w:jc w:val="right"/>
        <w:rPr>
          <w:color w:val="auto"/>
        </w:rPr>
      </w:pPr>
    </w:p>
    <w:p w:rsidR="009E780E" w:rsidRDefault="009E780E" w:rsidP="009E780E">
      <w:pPr>
        <w:rPr>
          <w:b/>
          <w:sz w:val="24"/>
          <w:szCs w:val="24"/>
          <w:lang w:val="lt-LT"/>
        </w:rPr>
      </w:pPr>
    </w:p>
    <w:p w:rsidR="009E780E" w:rsidRPr="00880DCF" w:rsidRDefault="009E780E" w:rsidP="009E780E">
      <w:pPr>
        <w:numPr>
          <w:ilvl w:val="0"/>
          <w:numId w:val="1"/>
        </w:numPr>
        <w:ind w:left="284" w:hanging="284"/>
        <w:jc w:val="center"/>
        <w:rPr>
          <w:b/>
          <w:sz w:val="24"/>
          <w:szCs w:val="24"/>
          <w:lang w:val="lt-LT"/>
        </w:rPr>
      </w:pPr>
      <w:r>
        <w:rPr>
          <w:b/>
          <w:sz w:val="24"/>
          <w:szCs w:val="24"/>
          <w:lang w:val="lt-LT"/>
        </w:rPr>
        <w:t>2018</w:t>
      </w:r>
      <w:r w:rsidRPr="002730D7">
        <w:rPr>
          <w:b/>
          <w:sz w:val="24"/>
          <w:szCs w:val="24"/>
          <w:lang w:val="lt-LT"/>
        </w:rPr>
        <w:t xml:space="preserve"> M. PATIKRINIME DALYVAUJANČIOS ROKIŠKIO RAJONO </w:t>
      </w:r>
      <w:r>
        <w:rPr>
          <w:b/>
          <w:sz w:val="24"/>
          <w:szCs w:val="24"/>
          <w:lang w:val="lt-LT"/>
        </w:rPr>
        <w:t xml:space="preserve"> </w:t>
      </w:r>
      <w:r w:rsidRPr="002730D7">
        <w:rPr>
          <w:b/>
          <w:sz w:val="24"/>
          <w:szCs w:val="24"/>
          <w:lang w:val="lt-LT"/>
        </w:rPr>
        <w:t>SAVIVALDYBĖS  MOKYKLOS, KLASĖS IR MOKINIŲ SKAIČIU</w:t>
      </w:r>
      <w:r>
        <w:rPr>
          <w:b/>
          <w:sz w:val="24"/>
          <w:szCs w:val="24"/>
          <w:lang w:val="lt-LT"/>
        </w:rPr>
        <w:t>S⃰</w:t>
      </w:r>
    </w:p>
    <w:p w:rsidR="009E780E" w:rsidRPr="00880DCF" w:rsidRDefault="009E780E" w:rsidP="009E780E">
      <w:pPr>
        <w:rPr>
          <w:sz w:val="24"/>
          <w:szCs w:val="24"/>
          <w:lang w:val="lt-LT"/>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3936"/>
        <w:gridCol w:w="1134"/>
        <w:gridCol w:w="1135"/>
        <w:gridCol w:w="1134"/>
        <w:gridCol w:w="1133"/>
        <w:gridCol w:w="1134"/>
      </w:tblGrid>
      <w:tr w:rsidR="009E780E" w:rsidRPr="002730D7" w:rsidTr="00AD05AC">
        <w:trPr>
          <w:trHeight w:val="890"/>
        </w:trPr>
        <w:tc>
          <w:tcPr>
            <w:tcW w:w="6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780E" w:rsidRPr="002730D7" w:rsidRDefault="009E780E" w:rsidP="00AD05AC">
            <w:pPr>
              <w:rPr>
                <w:sz w:val="22"/>
                <w:szCs w:val="22"/>
                <w:lang w:val="lt-LT"/>
              </w:rPr>
            </w:pPr>
            <w:r w:rsidRPr="002730D7">
              <w:rPr>
                <w:sz w:val="22"/>
                <w:szCs w:val="22"/>
                <w:lang w:val="lt-LT"/>
              </w:rPr>
              <w:t>Eil.Nr.</w:t>
            </w:r>
          </w:p>
        </w:tc>
        <w:tc>
          <w:tcPr>
            <w:tcW w:w="3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780E" w:rsidRPr="002730D7" w:rsidRDefault="009E780E" w:rsidP="00AD05AC">
            <w:pPr>
              <w:jc w:val="center"/>
              <w:rPr>
                <w:sz w:val="22"/>
                <w:szCs w:val="22"/>
                <w:lang w:val="lt-LT"/>
              </w:rPr>
            </w:pPr>
            <w:r w:rsidRPr="002730D7">
              <w:rPr>
                <w:sz w:val="22"/>
                <w:szCs w:val="22"/>
                <w:lang w:val="lt-LT"/>
              </w:rPr>
              <w:t>Mokyklos pavadinimas</w:t>
            </w:r>
          </w:p>
        </w:tc>
        <w:tc>
          <w:tcPr>
            <w:tcW w:w="1134" w:type="dxa"/>
            <w:tcBorders>
              <w:top w:val="single" w:sz="4" w:space="0" w:color="auto"/>
              <w:left w:val="single" w:sz="4" w:space="0" w:color="auto"/>
              <w:right w:val="single" w:sz="4" w:space="0" w:color="auto"/>
            </w:tcBorders>
            <w:shd w:val="clear" w:color="auto" w:fill="D9D9D9"/>
            <w:hideMark/>
          </w:tcPr>
          <w:p w:rsidR="009E780E" w:rsidRPr="002730D7" w:rsidRDefault="009E780E" w:rsidP="00AD05AC">
            <w:pPr>
              <w:jc w:val="center"/>
              <w:rPr>
                <w:sz w:val="22"/>
                <w:szCs w:val="22"/>
                <w:lang w:val="lt-LT"/>
              </w:rPr>
            </w:pPr>
            <w:r w:rsidRPr="002730D7">
              <w:rPr>
                <w:sz w:val="22"/>
                <w:szCs w:val="22"/>
                <w:lang w:val="lt-LT"/>
              </w:rPr>
              <w:t>2 klasė</w:t>
            </w:r>
          </w:p>
          <w:p w:rsidR="009E780E" w:rsidRPr="002730D7" w:rsidRDefault="009E780E" w:rsidP="00AD05AC">
            <w:pPr>
              <w:jc w:val="center"/>
              <w:rPr>
                <w:sz w:val="22"/>
                <w:szCs w:val="22"/>
                <w:lang w:val="lt-LT"/>
              </w:rPr>
            </w:pPr>
            <w:r w:rsidRPr="002730D7">
              <w:rPr>
                <w:sz w:val="22"/>
                <w:szCs w:val="22"/>
                <w:lang w:val="lt-LT"/>
              </w:rPr>
              <w:t>mokiniai</w:t>
            </w:r>
          </w:p>
        </w:tc>
        <w:tc>
          <w:tcPr>
            <w:tcW w:w="1135" w:type="dxa"/>
            <w:tcBorders>
              <w:top w:val="single" w:sz="4" w:space="0" w:color="auto"/>
              <w:left w:val="single" w:sz="4" w:space="0" w:color="auto"/>
              <w:right w:val="single" w:sz="4" w:space="0" w:color="auto"/>
            </w:tcBorders>
            <w:shd w:val="clear" w:color="auto" w:fill="D9D9D9"/>
            <w:hideMark/>
          </w:tcPr>
          <w:p w:rsidR="009E780E" w:rsidRPr="002730D7" w:rsidRDefault="009E780E" w:rsidP="00AD05AC">
            <w:pPr>
              <w:jc w:val="center"/>
              <w:rPr>
                <w:sz w:val="22"/>
                <w:szCs w:val="22"/>
                <w:lang w:val="lt-LT"/>
              </w:rPr>
            </w:pPr>
            <w:r w:rsidRPr="002730D7">
              <w:rPr>
                <w:sz w:val="22"/>
                <w:szCs w:val="22"/>
                <w:lang w:val="lt-LT"/>
              </w:rPr>
              <w:t>4 klasė</w:t>
            </w:r>
          </w:p>
          <w:p w:rsidR="009E780E" w:rsidRPr="002730D7" w:rsidRDefault="009E780E" w:rsidP="00AD05AC">
            <w:pPr>
              <w:jc w:val="center"/>
              <w:rPr>
                <w:sz w:val="22"/>
                <w:szCs w:val="22"/>
                <w:lang w:val="lt-LT"/>
              </w:rPr>
            </w:pPr>
            <w:r w:rsidRPr="002730D7">
              <w:rPr>
                <w:sz w:val="22"/>
                <w:szCs w:val="22"/>
                <w:lang w:val="lt-LT"/>
              </w:rPr>
              <w:t>mokiniai</w:t>
            </w:r>
          </w:p>
        </w:tc>
        <w:tc>
          <w:tcPr>
            <w:tcW w:w="1134" w:type="dxa"/>
            <w:tcBorders>
              <w:top w:val="single" w:sz="4" w:space="0" w:color="auto"/>
              <w:left w:val="single" w:sz="4" w:space="0" w:color="auto"/>
              <w:right w:val="single" w:sz="4" w:space="0" w:color="auto"/>
            </w:tcBorders>
            <w:shd w:val="clear" w:color="auto" w:fill="D9D9D9"/>
            <w:hideMark/>
          </w:tcPr>
          <w:p w:rsidR="009E780E" w:rsidRPr="002730D7" w:rsidRDefault="009E780E" w:rsidP="00AD05AC">
            <w:pPr>
              <w:jc w:val="center"/>
              <w:rPr>
                <w:sz w:val="22"/>
                <w:szCs w:val="22"/>
                <w:lang w:val="lt-LT"/>
              </w:rPr>
            </w:pPr>
            <w:r w:rsidRPr="002730D7">
              <w:rPr>
                <w:sz w:val="22"/>
                <w:szCs w:val="22"/>
                <w:lang w:val="lt-LT"/>
              </w:rPr>
              <w:t>6 klasė</w:t>
            </w:r>
          </w:p>
          <w:p w:rsidR="009E780E" w:rsidRPr="002730D7" w:rsidRDefault="009E780E" w:rsidP="00AD05AC">
            <w:pPr>
              <w:jc w:val="center"/>
              <w:rPr>
                <w:sz w:val="22"/>
                <w:szCs w:val="22"/>
                <w:lang w:val="lt-LT"/>
              </w:rPr>
            </w:pPr>
            <w:r w:rsidRPr="002730D7">
              <w:rPr>
                <w:sz w:val="22"/>
                <w:szCs w:val="22"/>
                <w:lang w:val="lt-LT"/>
              </w:rPr>
              <w:t>mokiniai</w:t>
            </w:r>
          </w:p>
        </w:tc>
        <w:tc>
          <w:tcPr>
            <w:tcW w:w="1133" w:type="dxa"/>
            <w:tcBorders>
              <w:top w:val="single" w:sz="4" w:space="0" w:color="auto"/>
              <w:left w:val="single" w:sz="4" w:space="0" w:color="auto"/>
              <w:right w:val="single" w:sz="4" w:space="0" w:color="auto"/>
            </w:tcBorders>
            <w:shd w:val="clear" w:color="auto" w:fill="D9D9D9"/>
            <w:hideMark/>
          </w:tcPr>
          <w:p w:rsidR="009E780E" w:rsidRPr="002730D7" w:rsidRDefault="009E780E" w:rsidP="00AD05AC">
            <w:pPr>
              <w:jc w:val="center"/>
              <w:rPr>
                <w:sz w:val="22"/>
                <w:szCs w:val="22"/>
                <w:lang w:val="lt-LT"/>
              </w:rPr>
            </w:pPr>
            <w:r w:rsidRPr="002730D7">
              <w:rPr>
                <w:sz w:val="22"/>
                <w:szCs w:val="22"/>
                <w:lang w:val="lt-LT"/>
              </w:rPr>
              <w:t>8 klasė</w:t>
            </w:r>
          </w:p>
          <w:p w:rsidR="009E780E" w:rsidRPr="002730D7" w:rsidRDefault="009E780E" w:rsidP="00AD05AC">
            <w:pPr>
              <w:jc w:val="center"/>
              <w:rPr>
                <w:sz w:val="22"/>
                <w:szCs w:val="22"/>
                <w:lang w:val="lt-LT"/>
              </w:rPr>
            </w:pPr>
            <w:r w:rsidRPr="002730D7">
              <w:rPr>
                <w:sz w:val="22"/>
                <w:szCs w:val="22"/>
                <w:lang w:val="lt-LT"/>
              </w:rPr>
              <w:t>mokiniai</w:t>
            </w:r>
          </w:p>
        </w:tc>
        <w:tc>
          <w:tcPr>
            <w:tcW w:w="1134" w:type="dxa"/>
            <w:tcBorders>
              <w:top w:val="single" w:sz="4" w:space="0" w:color="auto"/>
              <w:left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sidRPr="002730D7">
              <w:rPr>
                <w:sz w:val="22"/>
                <w:szCs w:val="22"/>
                <w:lang w:val="lt-LT"/>
              </w:rPr>
              <w:t>Iš viso mokinių</w:t>
            </w:r>
          </w:p>
        </w:tc>
      </w:tr>
      <w:tr w:rsidR="009E780E" w:rsidRPr="002730D7" w:rsidTr="00AD05AC">
        <w:tc>
          <w:tcPr>
            <w:tcW w:w="601"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1.</w:t>
            </w:r>
          </w:p>
        </w:tc>
        <w:tc>
          <w:tcPr>
            <w:tcW w:w="3936"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Rokiškio mokykla-darželis „Ąžuoliukas“190238290</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22</w:t>
            </w:r>
          </w:p>
        </w:tc>
        <w:tc>
          <w:tcPr>
            <w:tcW w:w="1135"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19</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41</w:t>
            </w:r>
          </w:p>
          <w:p w:rsidR="009E780E" w:rsidRPr="002730D7" w:rsidRDefault="009E780E" w:rsidP="00AD05AC">
            <w:pPr>
              <w:jc w:val="center"/>
              <w:rPr>
                <w:sz w:val="22"/>
                <w:szCs w:val="22"/>
                <w:lang w:val="lt-LT"/>
              </w:rPr>
            </w:pPr>
          </w:p>
        </w:tc>
      </w:tr>
      <w:tr w:rsidR="009E780E" w:rsidRPr="002730D7" w:rsidTr="00AD05AC">
        <w:tc>
          <w:tcPr>
            <w:tcW w:w="601"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2.</w:t>
            </w:r>
          </w:p>
        </w:tc>
        <w:tc>
          <w:tcPr>
            <w:tcW w:w="3936"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Rokiškio r. Kavoliškio mokykla-daželis 190246052</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8</w:t>
            </w:r>
          </w:p>
        </w:tc>
        <w:tc>
          <w:tcPr>
            <w:tcW w:w="1135"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10</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18</w:t>
            </w:r>
          </w:p>
          <w:p w:rsidR="009E780E" w:rsidRPr="002730D7" w:rsidRDefault="009E780E" w:rsidP="00AD05AC">
            <w:pPr>
              <w:jc w:val="center"/>
              <w:rPr>
                <w:sz w:val="22"/>
                <w:szCs w:val="22"/>
                <w:lang w:val="lt-LT"/>
              </w:rPr>
            </w:pPr>
          </w:p>
        </w:tc>
      </w:tr>
      <w:tr w:rsidR="009E780E" w:rsidRPr="00A943D0" w:rsidTr="00AD05AC">
        <w:tc>
          <w:tcPr>
            <w:tcW w:w="601" w:type="dxa"/>
            <w:tcBorders>
              <w:top w:val="single" w:sz="4" w:space="0" w:color="auto"/>
              <w:left w:val="single" w:sz="4" w:space="0" w:color="auto"/>
              <w:bottom w:val="single" w:sz="4" w:space="0" w:color="auto"/>
              <w:right w:val="single" w:sz="4" w:space="0" w:color="auto"/>
            </w:tcBorders>
            <w:hideMark/>
          </w:tcPr>
          <w:p w:rsidR="009E780E" w:rsidRPr="00A943D0" w:rsidRDefault="009E780E" w:rsidP="00AD05AC">
            <w:pPr>
              <w:rPr>
                <w:sz w:val="22"/>
                <w:szCs w:val="22"/>
                <w:highlight w:val="green"/>
                <w:lang w:val="lt-LT"/>
              </w:rPr>
            </w:pPr>
            <w:r w:rsidRPr="00A943D0">
              <w:rPr>
                <w:sz w:val="22"/>
                <w:szCs w:val="22"/>
                <w:highlight w:val="green"/>
                <w:lang w:val="lt-LT"/>
              </w:rPr>
              <w:t>3.</w:t>
            </w:r>
          </w:p>
        </w:tc>
        <w:tc>
          <w:tcPr>
            <w:tcW w:w="3936" w:type="dxa"/>
            <w:tcBorders>
              <w:top w:val="single" w:sz="4" w:space="0" w:color="auto"/>
              <w:left w:val="single" w:sz="4" w:space="0" w:color="auto"/>
              <w:bottom w:val="single" w:sz="4" w:space="0" w:color="auto"/>
              <w:right w:val="single" w:sz="4" w:space="0" w:color="auto"/>
            </w:tcBorders>
            <w:hideMark/>
          </w:tcPr>
          <w:p w:rsidR="009E780E" w:rsidRPr="00A943D0" w:rsidRDefault="009E780E" w:rsidP="00AD05AC">
            <w:pPr>
              <w:rPr>
                <w:sz w:val="22"/>
                <w:szCs w:val="22"/>
                <w:highlight w:val="green"/>
                <w:lang w:val="lt-LT"/>
              </w:rPr>
            </w:pPr>
            <w:r w:rsidRPr="00A943D0">
              <w:rPr>
                <w:sz w:val="22"/>
                <w:szCs w:val="22"/>
                <w:highlight w:val="green"/>
                <w:lang w:val="lt-LT"/>
              </w:rPr>
              <w:t>Rokiškio r. Pandėlio pradinė mokykla 301843654</w:t>
            </w:r>
          </w:p>
        </w:tc>
        <w:tc>
          <w:tcPr>
            <w:tcW w:w="1134" w:type="dxa"/>
            <w:tcBorders>
              <w:top w:val="single" w:sz="4" w:space="0" w:color="auto"/>
              <w:left w:val="single" w:sz="4" w:space="0" w:color="auto"/>
              <w:bottom w:val="single" w:sz="4" w:space="0" w:color="auto"/>
              <w:right w:val="single" w:sz="4" w:space="0" w:color="auto"/>
            </w:tcBorders>
            <w:hideMark/>
          </w:tcPr>
          <w:p w:rsidR="009E780E" w:rsidRPr="00A943D0" w:rsidRDefault="009E780E" w:rsidP="00AD05AC">
            <w:pPr>
              <w:jc w:val="center"/>
              <w:rPr>
                <w:sz w:val="22"/>
                <w:szCs w:val="22"/>
                <w:highlight w:val="green"/>
                <w:lang w:val="lt-LT"/>
              </w:rPr>
            </w:pPr>
            <w:r w:rsidRPr="00A943D0">
              <w:rPr>
                <w:sz w:val="22"/>
                <w:szCs w:val="22"/>
                <w:highlight w:val="green"/>
                <w:lang w:val="lt-LT"/>
              </w:rPr>
              <w:t>25</w:t>
            </w:r>
          </w:p>
        </w:tc>
        <w:tc>
          <w:tcPr>
            <w:tcW w:w="1135" w:type="dxa"/>
            <w:tcBorders>
              <w:top w:val="single" w:sz="4" w:space="0" w:color="auto"/>
              <w:left w:val="single" w:sz="4" w:space="0" w:color="auto"/>
              <w:bottom w:val="single" w:sz="4" w:space="0" w:color="auto"/>
              <w:right w:val="single" w:sz="4" w:space="0" w:color="auto"/>
            </w:tcBorders>
            <w:hideMark/>
          </w:tcPr>
          <w:p w:rsidR="009E780E" w:rsidRPr="00A943D0" w:rsidRDefault="009E780E" w:rsidP="00AD05AC">
            <w:pPr>
              <w:jc w:val="center"/>
              <w:rPr>
                <w:sz w:val="22"/>
                <w:szCs w:val="22"/>
                <w:highlight w:val="green"/>
                <w:lang w:val="lt-LT"/>
              </w:rPr>
            </w:pPr>
            <w:r w:rsidRPr="00A943D0">
              <w:rPr>
                <w:sz w:val="22"/>
                <w:szCs w:val="22"/>
                <w:highlight w:val="green"/>
                <w:lang w:val="lt-LT"/>
              </w:rPr>
              <w:t>20</w:t>
            </w:r>
          </w:p>
        </w:tc>
        <w:tc>
          <w:tcPr>
            <w:tcW w:w="1134" w:type="dxa"/>
            <w:tcBorders>
              <w:top w:val="single" w:sz="4" w:space="0" w:color="auto"/>
              <w:left w:val="single" w:sz="4" w:space="0" w:color="auto"/>
              <w:bottom w:val="single" w:sz="4" w:space="0" w:color="auto"/>
              <w:right w:val="single" w:sz="4" w:space="0" w:color="auto"/>
            </w:tcBorders>
            <w:hideMark/>
          </w:tcPr>
          <w:p w:rsidR="009E780E" w:rsidRPr="00A943D0" w:rsidRDefault="009E780E" w:rsidP="00AD05AC">
            <w:pPr>
              <w:jc w:val="center"/>
              <w:rPr>
                <w:sz w:val="22"/>
                <w:szCs w:val="22"/>
                <w:highlight w:val="green"/>
                <w:lang w:val="lt-LT"/>
              </w:rPr>
            </w:pPr>
            <w:r w:rsidRPr="00A943D0">
              <w:rPr>
                <w:sz w:val="22"/>
                <w:szCs w:val="22"/>
                <w:highlight w:val="green"/>
                <w:lang w:val="lt-LT"/>
              </w:rPr>
              <w:t>-</w:t>
            </w:r>
          </w:p>
        </w:tc>
        <w:tc>
          <w:tcPr>
            <w:tcW w:w="1133" w:type="dxa"/>
            <w:tcBorders>
              <w:top w:val="single" w:sz="4" w:space="0" w:color="auto"/>
              <w:left w:val="single" w:sz="4" w:space="0" w:color="auto"/>
              <w:bottom w:val="single" w:sz="4" w:space="0" w:color="auto"/>
              <w:right w:val="single" w:sz="4" w:space="0" w:color="auto"/>
            </w:tcBorders>
            <w:hideMark/>
          </w:tcPr>
          <w:p w:rsidR="009E780E" w:rsidRPr="00A943D0" w:rsidRDefault="009E780E" w:rsidP="00AD05AC">
            <w:pPr>
              <w:jc w:val="center"/>
              <w:rPr>
                <w:sz w:val="22"/>
                <w:szCs w:val="22"/>
                <w:highlight w:val="green"/>
                <w:lang w:val="lt-LT"/>
              </w:rPr>
            </w:pPr>
            <w:r w:rsidRPr="00A943D0">
              <w:rPr>
                <w:sz w:val="22"/>
                <w:szCs w:val="22"/>
                <w:highlight w:val="green"/>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A943D0" w:rsidRDefault="009E780E" w:rsidP="00AD05AC">
            <w:pPr>
              <w:jc w:val="center"/>
              <w:rPr>
                <w:sz w:val="22"/>
                <w:szCs w:val="22"/>
                <w:highlight w:val="green"/>
                <w:lang w:val="lt-LT"/>
              </w:rPr>
            </w:pPr>
            <w:r w:rsidRPr="00A943D0">
              <w:rPr>
                <w:sz w:val="22"/>
                <w:szCs w:val="22"/>
                <w:highlight w:val="green"/>
                <w:lang w:val="lt-LT"/>
              </w:rPr>
              <w:t>45</w:t>
            </w:r>
          </w:p>
          <w:p w:rsidR="009E780E" w:rsidRPr="00A943D0" w:rsidRDefault="009E780E" w:rsidP="00AD05AC">
            <w:pPr>
              <w:jc w:val="center"/>
              <w:rPr>
                <w:sz w:val="22"/>
                <w:szCs w:val="22"/>
                <w:highlight w:val="green"/>
                <w:lang w:val="lt-LT"/>
              </w:rPr>
            </w:pPr>
          </w:p>
        </w:tc>
      </w:tr>
      <w:tr w:rsidR="009E780E" w:rsidRPr="00A943D0" w:rsidTr="00AD05AC">
        <w:tc>
          <w:tcPr>
            <w:tcW w:w="601" w:type="dxa"/>
            <w:tcBorders>
              <w:top w:val="single" w:sz="4" w:space="0" w:color="auto"/>
              <w:left w:val="single" w:sz="4" w:space="0" w:color="auto"/>
              <w:bottom w:val="single" w:sz="4" w:space="0" w:color="auto"/>
              <w:right w:val="single" w:sz="4" w:space="0" w:color="auto"/>
            </w:tcBorders>
            <w:hideMark/>
          </w:tcPr>
          <w:p w:rsidR="009E780E" w:rsidRPr="00A943D0" w:rsidRDefault="009E780E" w:rsidP="00AD05AC">
            <w:pPr>
              <w:rPr>
                <w:sz w:val="22"/>
                <w:szCs w:val="22"/>
                <w:highlight w:val="green"/>
                <w:lang w:val="lt-LT"/>
              </w:rPr>
            </w:pPr>
          </w:p>
        </w:tc>
        <w:tc>
          <w:tcPr>
            <w:tcW w:w="3936" w:type="dxa"/>
            <w:tcBorders>
              <w:top w:val="single" w:sz="4" w:space="0" w:color="auto"/>
              <w:left w:val="single" w:sz="4" w:space="0" w:color="auto"/>
              <w:bottom w:val="single" w:sz="4" w:space="0" w:color="auto"/>
              <w:right w:val="single" w:sz="4" w:space="0" w:color="auto"/>
            </w:tcBorders>
            <w:hideMark/>
          </w:tcPr>
          <w:p w:rsidR="009E780E" w:rsidRPr="00A943D0" w:rsidRDefault="009E780E" w:rsidP="00AD05AC">
            <w:pPr>
              <w:rPr>
                <w:sz w:val="22"/>
                <w:szCs w:val="22"/>
                <w:highlight w:val="green"/>
                <w:lang w:val="lt-LT"/>
              </w:rPr>
            </w:pPr>
            <w:r w:rsidRPr="00A943D0">
              <w:rPr>
                <w:sz w:val="22"/>
                <w:szCs w:val="22"/>
                <w:highlight w:val="green"/>
                <w:lang w:val="lt-LT"/>
              </w:rPr>
              <w:t>Kazliškio ikimokyklinio ir pradinio ugdymo skyrius</w:t>
            </w:r>
          </w:p>
        </w:tc>
        <w:tc>
          <w:tcPr>
            <w:tcW w:w="1134" w:type="dxa"/>
            <w:tcBorders>
              <w:top w:val="single" w:sz="4" w:space="0" w:color="auto"/>
              <w:left w:val="single" w:sz="4" w:space="0" w:color="auto"/>
              <w:bottom w:val="single" w:sz="4" w:space="0" w:color="auto"/>
              <w:right w:val="single" w:sz="4" w:space="0" w:color="auto"/>
            </w:tcBorders>
            <w:hideMark/>
          </w:tcPr>
          <w:p w:rsidR="009E780E" w:rsidRPr="00A943D0" w:rsidRDefault="009E780E" w:rsidP="00AD05AC">
            <w:pPr>
              <w:jc w:val="center"/>
              <w:rPr>
                <w:sz w:val="22"/>
                <w:szCs w:val="22"/>
                <w:highlight w:val="green"/>
                <w:lang w:val="lt-LT"/>
              </w:rPr>
            </w:pPr>
            <w:r w:rsidRPr="00A943D0">
              <w:rPr>
                <w:sz w:val="22"/>
                <w:szCs w:val="22"/>
                <w:highlight w:val="green"/>
                <w:lang w:val="lt-LT"/>
              </w:rPr>
              <w:t>2</w:t>
            </w:r>
          </w:p>
        </w:tc>
        <w:tc>
          <w:tcPr>
            <w:tcW w:w="1135" w:type="dxa"/>
            <w:tcBorders>
              <w:top w:val="single" w:sz="4" w:space="0" w:color="auto"/>
              <w:left w:val="single" w:sz="4" w:space="0" w:color="auto"/>
              <w:bottom w:val="single" w:sz="4" w:space="0" w:color="auto"/>
              <w:right w:val="single" w:sz="4" w:space="0" w:color="auto"/>
            </w:tcBorders>
            <w:hideMark/>
          </w:tcPr>
          <w:p w:rsidR="009E780E" w:rsidRPr="00A943D0" w:rsidRDefault="009E780E" w:rsidP="00AD05AC">
            <w:pPr>
              <w:jc w:val="center"/>
              <w:rPr>
                <w:sz w:val="22"/>
                <w:szCs w:val="22"/>
                <w:highlight w:val="green"/>
                <w:lang w:val="lt-LT"/>
              </w:rPr>
            </w:pPr>
            <w:r w:rsidRPr="00A943D0">
              <w:rPr>
                <w:sz w:val="22"/>
                <w:szCs w:val="22"/>
                <w:highlight w:val="green"/>
                <w:lang w:val="lt-LT"/>
              </w:rPr>
              <w:t>5</w:t>
            </w:r>
          </w:p>
        </w:tc>
        <w:tc>
          <w:tcPr>
            <w:tcW w:w="1134" w:type="dxa"/>
            <w:tcBorders>
              <w:top w:val="single" w:sz="4" w:space="0" w:color="auto"/>
              <w:left w:val="single" w:sz="4" w:space="0" w:color="auto"/>
              <w:bottom w:val="single" w:sz="4" w:space="0" w:color="auto"/>
              <w:right w:val="single" w:sz="4" w:space="0" w:color="auto"/>
            </w:tcBorders>
            <w:hideMark/>
          </w:tcPr>
          <w:p w:rsidR="009E780E" w:rsidRPr="00A943D0" w:rsidRDefault="009E780E" w:rsidP="00AD05AC">
            <w:pPr>
              <w:jc w:val="center"/>
              <w:rPr>
                <w:sz w:val="22"/>
                <w:szCs w:val="22"/>
                <w:highlight w:val="green"/>
                <w:lang w:val="lt-LT"/>
              </w:rPr>
            </w:pPr>
            <w:r w:rsidRPr="00A943D0">
              <w:rPr>
                <w:sz w:val="22"/>
                <w:szCs w:val="22"/>
                <w:highlight w:val="green"/>
                <w:lang w:val="lt-LT"/>
              </w:rPr>
              <w:t>-</w:t>
            </w:r>
          </w:p>
        </w:tc>
        <w:tc>
          <w:tcPr>
            <w:tcW w:w="1133" w:type="dxa"/>
            <w:tcBorders>
              <w:top w:val="single" w:sz="4" w:space="0" w:color="auto"/>
              <w:left w:val="single" w:sz="4" w:space="0" w:color="auto"/>
              <w:bottom w:val="single" w:sz="4" w:space="0" w:color="auto"/>
              <w:right w:val="single" w:sz="4" w:space="0" w:color="auto"/>
            </w:tcBorders>
            <w:hideMark/>
          </w:tcPr>
          <w:p w:rsidR="009E780E" w:rsidRPr="00A943D0" w:rsidRDefault="009E780E" w:rsidP="00AD05AC">
            <w:pPr>
              <w:jc w:val="center"/>
              <w:rPr>
                <w:sz w:val="22"/>
                <w:szCs w:val="22"/>
                <w:highlight w:val="green"/>
                <w:lang w:val="lt-LT"/>
              </w:rPr>
            </w:pPr>
            <w:r w:rsidRPr="00A943D0">
              <w:rPr>
                <w:sz w:val="22"/>
                <w:szCs w:val="22"/>
                <w:highlight w:val="green"/>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A943D0" w:rsidRDefault="009E780E" w:rsidP="00AD05AC">
            <w:pPr>
              <w:jc w:val="center"/>
              <w:rPr>
                <w:sz w:val="22"/>
                <w:szCs w:val="22"/>
                <w:highlight w:val="green"/>
                <w:lang w:val="lt-LT"/>
              </w:rPr>
            </w:pPr>
            <w:r w:rsidRPr="00A943D0">
              <w:rPr>
                <w:sz w:val="22"/>
                <w:szCs w:val="22"/>
                <w:highlight w:val="green"/>
                <w:lang w:val="lt-LT"/>
              </w:rPr>
              <w:t>7</w:t>
            </w:r>
          </w:p>
        </w:tc>
      </w:tr>
      <w:tr w:rsidR="009E780E" w:rsidRPr="002730D7" w:rsidTr="00AD05AC">
        <w:tc>
          <w:tcPr>
            <w:tcW w:w="601"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4.</w:t>
            </w:r>
          </w:p>
        </w:tc>
        <w:tc>
          <w:tcPr>
            <w:tcW w:w="3936"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 xml:space="preserve"> Rokiškio Juozo </w:t>
            </w:r>
            <w:proofErr w:type="spellStart"/>
            <w:r w:rsidRPr="002730D7">
              <w:rPr>
                <w:sz w:val="22"/>
                <w:szCs w:val="22"/>
                <w:lang w:val="lt-LT"/>
              </w:rPr>
              <w:t>Tūbelio</w:t>
            </w:r>
            <w:proofErr w:type="spellEnd"/>
            <w:r w:rsidRPr="002730D7">
              <w:rPr>
                <w:sz w:val="22"/>
                <w:szCs w:val="22"/>
                <w:lang w:val="lt-LT"/>
              </w:rPr>
              <w:t xml:space="preserve"> progimnazija  190249358</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65</w:t>
            </w:r>
          </w:p>
        </w:tc>
        <w:tc>
          <w:tcPr>
            <w:tcW w:w="1135"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54</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85</w:t>
            </w:r>
          </w:p>
        </w:tc>
        <w:tc>
          <w:tcPr>
            <w:tcW w:w="1133"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93</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297</w:t>
            </w:r>
          </w:p>
          <w:p w:rsidR="009E780E" w:rsidRPr="002730D7" w:rsidRDefault="009E780E" w:rsidP="00AD05AC">
            <w:pPr>
              <w:jc w:val="center"/>
              <w:rPr>
                <w:sz w:val="22"/>
                <w:szCs w:val="22"/>
                <w:lang w:val="lt-LT"/>
              </w:rPr>
            </w:pPr>
          </w:p>
        </w:tc>
      </w:tr>
      <w:tr w:rsidR="009E780E" w:rsidRPr="002730D7" w:rsidTr="00AD05AC">
        <w:tc>
          <w:tcPr>
            <w:tcW w:w="601"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5.</w:t>
            </w:r>
          </w:p>
        </w:tc>
        <w:tc>
          <w:tcPr>
            <w:tcW w:w="3936"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Rokiškio Senamiesčio progimnazija 190248822</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44</w:t>
            </w:r>
          </w:p>
        </w:tc>
        <w:tc>
          <w:tcPr>
            <w:tcW w:w="1135"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32</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47</w:t>
            </w:r>
          </w:p>
        </w:tc>
        <w:tc>
          <w:tcPr>
            <w:tcW w:w="1133"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40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163</w:t>
            </w:r>
          </w:p>
          <w:p w:rsidR="009E780E" w:rsidRPr="002730D7" w:rsidRDefault="009E780E" w:rsidP="00AD05AC">
            <w:pPr>
              <w:jc w:val="center"/>
              <w:rPr>
                <w:sz w:val="22"/>
                <w:szCs w:val="22"/>
                <w:lang w:val="lt-LT"/>
              </w:rPr>
            </w:pPr>
          </w:p>
        </w:tc>
      </w:tr>
      <w:tr w:rsidR="009E780E" w:rsidRPr="002730D7" w:rsidTr="00AD05AC">
        <w:tc>
          <w:tcPr>
            <w:tcW w:w="601"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p>
        </w:tc>
        <w:tc>
          <w:tcPr>
            <w:tcW w:w="3936"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Laibgalių ikimokyklinio ir pradinio ugdymo skyrius</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4</w:t>
            </w:r>
          </w:p>
        </w:tc>
        <w:tc>
          <w:tcPr>
            <w:tcW w:w="1135"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3</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w:t>
            </w:r>
          </w:p>
        </w:tc>
        <w:tc>
          <w:tcPr>
            <w:tcW w:w="1133"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7</w:t>
            </w:r>
          </w:p>
        </w:tc>
      </w:tr>
      <w:tr w:rsidR="009E780E" w:rsidRPr="002730D7" w:rsidTr="00AD05AC">
        <w:trPr>
          <w:trHeight w:val="369"/>
        </w:trPr>
        <w:tc>
          <w:tcPr>
            <w:tcW w:w="601"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6.</w:t>
            </w:r>
          </w:p>
        </w:tc>
        <w:tc>
          <w:tcPr>
            <w:tcW w:w="3936"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Rokiškio r. Panemunėlio pagrindinė mokykla 190251195</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4</w:t>
            </w:r>
          </w:p>
        </w:tc>
        <w:tc>
          <w:tcPr>
            <w:tcW w:w="1135"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8</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11</w:t>
            </w:r>
          </w:p>
        </w:tc>
        <w:tc>
          <w:tcPr>
            <w:tcW w:w="1133"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30</w:t>
            </w:r>
          </w:p>
          <w:p w:rsidR="009E780E" w:rsidRPr="002730D7" w:rsidRDefault="009E780E" w:rsidP="00AD05AC">
            <w:pPr>
              <w:jc w:val="center"/>
              <w:rPr>
                <w:sz w:val="22"/>
                <w:szCs w:val="22"/>
                <w:lang w:val="lt-LT"/>
              </w:rPr>
            </w:pPr>
          </w:p>
        </w:tc>
      </w:tr>
      <w:tr w:rsidR="009E780E" w:rsidRPr="002730D7" w:rsidTr="00AD05AC">
        <w:tc>
          <w:tcPr>
            <w:tcW w:w="601"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7.</w:t>
            </w:r>
          </w:p>
        </w:tc>
        <w:tc>
          <w:tcPr>
            <w:tcW w:w="3936" w:type="dxa"/>
            <w:tcBorders>
              <w:top w:val="single" w:sz="4" w:space="0" w:color="auto"/>
              <w:left w:val="single" w:sz="4" w:space="0" w:color="auto"/>
              <w:bottom w:val="single" w:sz="4" w:space="0" w:color="auto"/>
              <w:right w:val="single" w:sz="4" w:space="0" w:color="auto"/>
            </w:tcBorders>
          </w:tcPr>
          <w:p w:rsidR="009E780E" w:rsidRPr="002730D7" w:rsidRDefault="009E780E" w:rsidP="00AD05AC">
            <w:pPr>
              <w:rPr>
                <w:sz w:val="22"/>
                <w:szCs w:val="22"/>
                <w:lang w:val="lt-LT"/>
              </w:rPr>
            </w:pPr>
            <w:r w:rsidRPr="002730D7">
              <w:rPr>
                <w:sz w:val="22"/>
                <w:szCs w:val="22"/>
                <w:lang w:val="lt-LT"/>
              </w:rPr>
              <w:t xml:space="preserve">Rokiškio r. Kriaunų pagrindinė mokykla </w:t>
            </w:r>
            <w:r w:rsidRPr="002730D7">
              <w:rPr>
                <w:sz w:val="22"/>
                <w:szCs w:val="22"/>
                <w:lang w:val="lt-LT"/>
              </w:rPr>
              <w:lastRenderedPageBreak/>
              <w:t>190250321</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lastRenderedPageBreak/>
              <w:t>1</w:t>
            </w:r>
          </w:p>
        </w:tc>
        <w:tc>
          <w:tcPr>
            <w:tcW w:w="1135"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4</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4</w:t>
            </w:r>
          </w:p>
        </w:tc>
        <w:tc>
          <w:tcPr>
            <w:tcW w:w="1133"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11</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20</w:t>
            </w:r>
          </w:p>
          <w:p w:rsidR="009E780E" w:rsidRPr="002730D7" w:rsidRDefault="009E780E" w:rsidP="00AD05AC">
            <w:pPr>
              <w:jc w:val="center"/>
              <w:rPr>
                <w:sz w:val="22"/>
                <w:szCs w:val="22"/>
                <w:lang w:val="lt-LT"/>
              </w:rPr>
            </w:pPr>
          </w:p>
        </w:tc>
      </w:tr>
      <w:tr w:rsidR="009E780E" w:rsidRPr="002730D7" w:rsidTr="00AD05AC">
        <w:tc>
          <w:tcPr>
            <w:tcW w:w="601" w:type="dxa"/>
            <w:tcBorders>
              <w:top w:val="single" w:sz="4" w:space="0" w:color="auto"/>
              <w:left w:val="single" w:sz="4" w:space="0" w:color="auto"/>
              <w:bottom w:val="single" w:sz="4" w:space="0" w:color="auto"/>
              <w:right w:val="single" w:sz="4" w:space="0" w:color="auto"/>
            </w:tcBorders>
          </w:tcPr>
          <w:p w:rsidR="009E780E" w:rsidRPr="002730D7" w:rsidRDefault="009E780E" w:rsidP="00AD05AC">
            <w:pPr>
              <w:rPr>
                <w:sz w:val="22"/>
                <w:szCs w:val="22"/>
                <w:lang w:val="lt-LT"/>
              </w:rPr>
            </w:pPr>
            <w:r w:rsidRPr="002730D7">
              <w:rPr>
                <w:sz w:val="22"/>
                <w:szCs w:val="22"/>
                <w:lang w:val="lt-LT"/>
              </w:rPr>
              <w:lastRenderedPageBreak/>
              <w:t>8.</w:t>
            </w:r>
          </w:p>
        </w:tc>
        <w:tc>
          <w:tcPr>
            <w:tcW w:w="3936" w:type="dxa"/>
            <w:tcBorders>
              <w:top w:val="single" w:sz="4" w:space="0" w:color="auto"/>
              <w:left w:val="single" w:sz="4" w:space="0" w:color="auto"/>
              <w:bottom w:val="single" w:sz="4" w:space="0" w:color="auto"/>
              <w:right w:val="single" w:sz="4" w:space="0" w:color="auto"/>
            </w:tcBorders>
          </w:tcPr>
          <w:p w:rsidR="009E780E" w:rsidRPr="002730D7" w:rsidRDefault="009E780E" w:rsidP="00AD05AC">
            <w:pPr>
              <w:rPr>
                <w:sz w:val="22"/>
                <w:szCs w:val="22"/>
                <w:lang w:val="lt-LT"/>
              </w:rPr>
            </w:pPr>
            <w:r w:rsidRPr="002730D7">
              <w:rPr>
                <w:sz w:val="22"/>
                <w:szCs w:val="22"/>
                <w:lang w:val="lt-LT"/>
              </w:rPr>
              <w:t xml:space="preserve">Rokiškio r. </w:t>
            </w:r>
            <w:proofErr w:type="spellStart"/>
            <w:r w:rsidRPr="002730D7">
              <w:rPr>
                <w:sz w:val="22"/>
                <w:szCs w:val="22"/>
                <w:lang w:val="lt-LT"/>
              </w:rPr>
              <w:t>Jūžintų</w:t>
            </w:r>
            <w:proofErr w:type="spellEnd"/>
            <w:r w:rsidRPr="002730D7">
              <w:rPr>
                <w:sz w:val="22"/>
                <w:szCs w:val="22"/>
                <w:lang w:val="lt-LT"/>
              </w:rPr>
              <w:t xml:space="preserve"> Juozo </w:t>
            </w:r>
            <w:proofErr w:type="spellStart"/>
            <w:r w:rsidRPr="002730D7">
              <w:rPr>
                <w:sz w:val="22"/>
                <w:szCs w:val="22"/>
                <w:lang w:val="lt-LT"/>
              </w:rPr>
              <w:t>Otto</w:t>
            </w:r>
            <w:proofErr w:type="spellEnd"/>
            <w:r w:rsidRPr="002730D7">
              <w:rPr>
                <w:sz w:val="22"/>
                <w:szCs w:val="22"/>
                <w:lang w:val="lt-LT"/>
              </w:rPr>
              <w:t xml:space="preserve"> </w:t>
            </w:r>
            <w:proofErr w:type="spellStart"/>
            <w:r w:rsidRPr="002730D7">
              <w:rPr>
                <w:sz w:val="22"/>
                <w:szCs w:val="22"/>
                <w:lang w:val="lt-LT"/>
              </w:rPr>
              <w:t>Širvydo</w:t>
            </w:r>
            <w:proofErr w:type="spellEnd"/>
            <w:r w:rsidRPr="002730D7">
              <w:rPr>
                <w:sz w:val="22"/>
                <w:szCs w:val="22"/>
                <w:lang w:val="lt-LT"/>
              </w:rPr>
              <w:t xml:space="preserve"> pagrindinė mokykla  190249881</w:t>
            </w:r>
          </w:p>
        </w:tc>
        <w:tc>
          <w:tcPr>
            <w:tcW w:w="1134" w:type="dxa"/>
            <w:tcBorders>
              <w:top w:val="single" w:sz="4" w:space="0" w:color="auto"/>
              <w:left w:val="single" w:sz="4" w:space="0" w:color="auto"/>
              <w:bottom w:val="single" w:sz="4" w:space="0" w:color="auto"/>
              <w:right w:val="single" w:sz="4" w:space="0" w:color="auto"/>
            </w:tcBorders>
          </w:tcPr>
          <w:p w:rsidR="009E780E" w:rsidRPr="001073B7" w:rsidRDefault="009E780E" w:rsidP="00AD05AC">
            <w:pPr>
              <w:jc w:val="center"/>
              <w:rPr>
                <w:sz w:val="22"/>
                <w:szCs w:val="22"/>
                <w:lang w:val="lt-LT"/>
              </w:rPr>
            </w:pPr>
            <w:r w:rsidRPr="001073B7">
              <w:rPr>
                <w:sz w:val="22"/>
                <w:szCs w:val="22"/>
                <w:lang w:val="lt-LT"/>
              </w:rPr>
              <w:t>7</w:t>
            </w:r>
          </w:p>
        </w:tc>
        <w:tc>
          <w:tcPr>
            <w:tcW w:w="1135" w:type="dxa"/>
            <w:tcBorders>
              <w:top w:val="single" w:sz="4" w:space="0" w:color="auto"/>
              <w:left w:val="single" w:sz="4" w:space="0" w:color="auto"/>
              <w:bottom w:val="single" w:sz="4" w:space="0" w:color="auto"/>
              <w:right w:val="single" w:sz="4" w:space="0" w:color="auto"/>
            </w:tcBorders>
          </w:tcPr>
          <w:p w:rsidR="009E780E" w:rsidRPr="001073B7" w:rsidRDefault="009E780E" w:rsidP="00AD05AC">
            <w:pPr>
              <w:jc w:val="center"/>
              <w:rPr>
                <w:sz w:val="22"/>
                <w:szCs w:val="22"/>
                <w:lang w:val="lt-LT"/>
              </w:rPr>
            </w:pPr>
            <w:r w:rsidRPr="001073B7">
              <w:rPr>
                <w:sz w:val="22"/>
                <w:szCs w:val="22"/>
                <w:lang w:val="lt-LT"/>
              </w:rPr>
              <w:t>8</w:t>
            </w:r>
          </w:p>
        </w:tc>
        <w:tc>
          <w:tcPr>
            <w:tcW w:w="1134" w:type="dxa"/>
            <w:tcBorders>
              <w:top w:val="single" w:sz="4" w:space="0" w:color="auto"/>
              <w:left w:val="single" w:sz="4" w:space="0" w:color="auto"/>
              <w:bottom w:val="single" w:sz="4" w:space="0" w:color="auto"/>
              <w:right w:val="single" w:sz="4" w:space="0" w:color="auto"/>
            </w:tcBorders>
          </w:tcPr>
          <w:p w:rsidR="009E780E" w:rsidRPr="001073B7" w:rsidRDefault="009E780E" w:rsidP="00AD05AC">
            <w:pPr>
              <w:jc w:val="center"/>
              <w:rPr>
                <w:sz w:val="22"/>
                <w:szCs w:val="22"/>
                <w:lang w:val="lt-LT"/>
              </w:rPr>
            </w:pPr>
            <w:r w:rsidRPr="001073B7">
              <w:rPr>
                <w:sz w:val="22"/>
                <w:szCs w:val="22"/>
                <w:lang w:val="lt-LT"/>
              </w:rPr>
              <w:t>13</w:t>
            </w:r>
          </w:p>
        </w:tc>
        <w:tc>
          <w:tcPr>
            <w:tcW w:w="1133" w:type="dxa"/>
            <w:tcBorders>
              <w:top w:val="single" w:sz="4" w:space="0" w:color="auto"/>
              <w:left w:val="single" w:sz="4" w:space="0" w:color="auto"/>
              <w:bottom w:val="single" w:sz="4" w:space="0" w:color="auto"/>
              <w:right w:val="single" w:sz="4" w:space="0" w:color="auto"/>
            </w:tcBorders>
          </w:tcPr>
          <w:p w:rsidR="009E780E" w:rsidRPr="001073B7" w:rsidRDefault="009E780E" w:rsidP="00AD05AC">
            <w:pPr>
              <w:jc w:val="center"/>
              <w:rPr>
                <w:sz w:val="22"/>
                <w:szCs w:val="22"/>
                <w:lang w:val="lt-LT"/>
              </w:rPr>
            </w:pPr>
            <w:r w:rsidRPr="001073B7">
              <w:rPr>
                <w:sz w:val="22"/>
                <w:szCs w:val="22"/>
                <w:lang w:val="lt-LT"/>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sidRPr="002730D7">
              <w:rPr>
                <w:sz w:val="22"/>
                <w:szCs w:val="22"/>
                <w:lang w:val="lt-LT"/>
              </w:rPr>
              <w:t>35</w:t>
            </w:r>
          </w:p>
        </w:tc>
      </w:tr>
      <w:tr w:rsidR="009E780E" w:rsidRPr="002730D7" w:rsidTr="00AD05AC">
        <w:tc>
          <w:tcPr>
            <w:tcW w:w="601"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9.</w:t>
            </w:r>
          </w:p>
        </w:tc>
        <w:tc>
          <w:tcPr>
            <w:tcW w:w="3936"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 xml:space="preserve">Rokiškio r. </w:t>
            </w:r>
            <w:proofErr w:type="spellStart"/>
            <w:r w:rsidRPr="002730D7">
              <w:rPr>
                <w:sz w:val="22"/>
                <w:szCs w:val="22"/>
                <w:lang w:val="lt-LT"/>
              </w:rPr>
              <w:t>Juodupės</w:t>
            </w:r>
            <w:proofErr w:type="spellEnd"/>
            <w:r w:rsidRPr="002730D7">
              <w:rPr>
                <w:sz w:val="22"/>
                <w:szCs w:val="22"/>
                <w:lang w:val="lt-LT"/>
              </w:rPr>
              <w:t xml:space="preserve"> gimnazija 190249696</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20</w:t>
            </w:r>
          </w:p>
        </w:tc>
        <w:tc>
          <w:tcPr>
            <w:tcW w:w="1135"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18</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24</w:t>
            </w:r>
          </w:p>
        </w:tc>
        <w:tc>
          <w:tcPr>
            <w:tcW w:w="1133"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32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94</w:t>
            </w:r>
          </w:p>
          <w:p w:rsidR="009E780E" w:rsidRPr="002730D7" w:rsidRDefault="009E780E" w:rsidP="00AD05AC">
            <w:pPr>
              <w:jc w:val="center"/>
              <w:rPr>
                <w:sz w:val="22"/>
                <w:szCs w:val="22"/>
                <w:lang w:val="lt-LT"/>
              </w:rPr>
            </w:pPr>
          </w:p>
        </w:tc>
      </w:tr>
      <w:tr w:rsidR="009E780E" w:rsidRPr="002730D7" w:rsidTr="00AD05AC">
        <w:tc>
          <w:tcPr>
            <w:tcW w:w="601"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10.</w:t>
            </w:r>
          </w:p>
        </w:tc>
        <w:tc>
          <w:tcPr>
            <w:tcW w:w="3936"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Rokiškio r. Kamajų Antano Strazdo gimnazija 190250136</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15</w:t>
            </w:r>
          </w:p>
        </w:tc>
        <w:tc>
          <w:tcPr>
            <w:tcW w:w="1135"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20</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8</w:t>
            </w:r>
          </w:p>
        </w:tc>
        <w:tc>
          <w:tcPr>
            <w:tcW w:w="1133"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24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67</w:t>
            </w:r>
          </w:p>
          <w:p w:rsidR="009E780E" w:rsidRPr="002730D7" w:rsidRDefault="009E780E" w:rsidP="00AD05AC">
            <w:pPr>
              <w:jc w:val="center"/>
              <w:rPr>
                <w:sz w:val="22"/>
                <w:szCs w:val="22"/>
                <w:lang w:val="lt-LT"/>
              </w:rPr>
            </w:pPr>
          </w:p>
        </w:tc>
      </w:tr>
      <w:tr w:rsidR="009E780E" w:rsidRPr="002730D7" w:rsidTr="00AD05AC">
        <w:tc>
          <w:tcPr>
            <w:tcW w:w="601"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11.</w:t>
            </w:r>
          </w:p>
        </w:tc>
        <w:tc>
          <w:tcPr>
            <w:tcW w:w="3936"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 xml:space="preserve">Rokiškio r. </w:t>
            </w:r>
            <w:proofErr w:type="spellStart"/>
            <w:r w:rsidRPr="002730D7">
              <w:rPr>
                <w:sz w:val="22"/>
                <w:szCs w:val="22"/>
                <w:lang w:val="lt-LT"/>
              </w:rPr>
              <w:t>Obelių</w:t>
            </w:r>
            <w:proofErr w:type="spellEnd"/>
            <w:r w:rsidRPr="002730D7">
              <w:rPr>
                <w:sz w:val="22"/>
                <w:szCs w:val="22"/>
                <w:lang w:val="lt-LT"/>
              </w:rPr>
              <w:t xml:space="preserve"> gimnazija 290250660</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17</w:t>
            </w:r>
          </w:p>
        </w:tc>
        <w:tc>
          <w:tcPr>
            <w:tcW w:w="1135"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14</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20</w:t>
            </w:r>
          </w:p>
        </w:tc>
        <w:tc>
          <w:tcPr>
            <w:tcW w:w="1133"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29</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80</w:t>
            </w:r>
          </w:p>
          <w:p w:rsidR="009E780E" w:rsidRPr="002730D7" w:rsidRDefault="009E780E" w:rsidP="00AD05AC">
            <w:pPr>
              <w:jc w:val="center"/>
              <w:rPr>
                <w:sz w:val="22"/>
                <w:szCs w:val="22"/>
                <w:lang w:val="lt-LT"/>
              </w:rPr>
            </w:pPr>
          </w:p>
        </w:tc>
      </w:tr>
      <w:tr w:rsidR="009E780E" w:rsidRPr="002730D7" w:rsidTr="00AD05AC">
        <w:tc>
          <w:tcPr>
            <w:tcW w:w="601"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12.</w:t>
            </w:r>
          </w:p>
        </w:tc>
        <w:tc>
          <w:tcPr>
            <w:tcW w:w="3936"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Rokiškio r. Pandėlio gimnazija 301843565</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w:t>
            </w:r>
          </w:p>
        </w:tc>
        <w:tc>
          <w:tcPr>
            <w:tcW w:w="1135"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26</w:t>
            </w:r>
          </w:p>
        </w:tc>
        <w:tc>
          <w:tcPr>
            <w:tcW w:w="1133"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2</w:t>
            </w:r>
            <w:r>
              <w:rPr>
                <w:sz w:val="22"/>
                <w:szCs w:val="22"/>
                <w:lang w:val="lt-LT"/>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55</w:t>
            </w:r>
          </w:p>
          <w:p w:rsidR="009E780E" w:rsidRPr="002730D7" w:rsidRDefault="009E780E" w:rsidP="00AD05AC">
            <w:pPr>
              <w:jc w:val="center"/>
              <w:rPr>
                <w:sz w:val="22"/>
                <w:szCs w:val="22"/>
                <w:lang w:val="lt-LT"/>
              </w:rPr>
            </w:pPr>
          </w:p>
        </w:tc>
      </w:tr>
      <w:tr w:rsidR="009E780E" w:rsidRPr="002730D7" w:rsidTr="00AD05AC">
        <w:tc>
          <w:tcPr>
            <w:tcW w:w="601"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13.</w:t>
            </w:r>
          </w:p>
        </w:tc>
        <w:tc>
          <w:tcPr>
            <w:tcW w:w="3936" w:type="dxa"/>
            <w:tcBorders>
              <w:top w:val="single" w:sz="4" w:space="0" w:color="auto"/>
              <w:left w:val="single" w:sz="4" w:space="0" w:color="auto"/>
              <w:bottom w:val="single" w:sz="4" w:space="0" w:color="auto"/>
              <w:right w:val="single" w:sz="4" w:space="0" w:color="auto"/>
            </w:tcBorders>
            <w:hideMark/>
          </w:tcPr>
          <w:p w:rsidR="009E780E" w:rsidRPr="002730D7" w:rsidRDefault="009E780E" w:rsidP="00AD05AC">
            <w:pPr>
              <w:rPr>
                <w:sz w:val="22"/>
                <w:szCs w:val="22"/>
                <w:lang w:val="lt-LT"/>
              </w:rPr>
            </w:pPr>
            <w:r w:rsidRPr="002730D7">
              <w:rPr>
                <w:sz w:val="22"/>
                <w:szCs w:val="22"/>
                <w:lang w:val="lt-LT"/>
              </w:rPr>
              <w:t>Rokiškio suaugusiųjų ir jaunimo mokymo centras 195270897</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w:t>
            </w:r>
          </w:p>
        </w:tc>
        <w:tc>
          <w:tcPr>
            <w:tcW w:w="1135"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1</w:t>
            </w:r>
          </w:p>
        </w:tc>
        <w:tc>
          <w:tcPr>
            <w:tcW w:w="1133" w:type="dxa"/>
            <w:tcBorders>
              <w:top w:val="single" w:sz="4" w:space="0" w:color="auto"/>
              <w:left w:val="single" w:sz="4" w:space="0" w:color="auto"/>
              <w:bottom w:val="single" w:sz="4" w:space="0" w:color="auto"/>
              <w:right w:val="single" w:sz="4" w:space="0" w:color="auto"/>
            </w:tcBorders>
            <w:hideMark/>
          </w:tcPr>
          <w:p w:rsidR="009E780E" w:rsidRPr="001073B7" w:rsidRDefault="009E780E" w:rsidP="00AD05AC">
            <w:pPr>
              <w:jc w:val="center"/>
              <w:rPr>
                <w:sz w:val="22"/>
                <w:szCs w:val="22"/>
                <w:lang w:val="lt-LT"/>
              </w:rPr>
            </w:pPr>
            <w:r w:rsidRPr="001073B7">
              <w:rPr>
                <w:sz w:val="22"/>
                <w:szCs w:val="22"/>
                <w:lang w:val="lt-LT"/>
              </w:rPr>
              <w:t>10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11</w:t>
            </w:r>
          </w:p>
          <w:p w:rsidR="009E780E" w:rsidRPr="002730D7" w:rsidRDefault="009E780E" w:rsidP="00AD05AC">
            <w:pPr>
              <w:jc w:val="center"/>
              <w:rPr>
                <w:sz w:val="22"/>
                <w:szCs w:val="22"/>
                <w:lang w:val="lt-LT"/>
              </w:rPr>
            </w:pPr>
          </w:p>
        </w:tc>
      </w:tr>
      <w:tr w:rsidR="009E780E" w:rsidRPr="002730D7" w:rsidTr="00AD05AC">
        <w:tc>
          <w:tcPr>
            <w:tcW w:w="4537" w:type="dxa"/>
            <w:gridSpan w:val="2"/>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right"/>
              <w:rPr>
                <w:sz w:val="22"/>
                <w:szCs w:val="22"/>
                <w:lang w:val="lt-LT"/>
              </w:rPr>
            </w:pPr>
            <w:r w:rsidRPr="002730D7">
              <w:rPr>
                <w:sz w:val="22"/>
                <w:szCs w:val="22"/>
                <w:lang w:val="lt-LT"/>
              </w:rPr>
              <w:t>Iš viso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234</w:t>
            </w:r>
          </w:p>
        </w:tc>
        <w:tc>
          <w:tcPr>
            <w:tcW w:w="1135"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215</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239</w:t>
            </w:r>
          </w:p>
        </w:tc>
        <w:tc>
          <w:tcPr>
            <w:tcW w:w="1133"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282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780E" w:rsidRPr="002730D7" w:rsidRDefault="009E780E" w:rsidP="00AD05AC">
            <w:pPr>
              <w:jc w:val="center"/>
              <w:rPr>
                <w:sz w:val="22"/>
                <w:szCs w:val="22"/>
                <w:lang w:val="lt-LT"/>
              </w:rPr>
            </w:pPr>
            <w:r>
              <w:rPr>
                <w:sz w:val="22"/>
                <w:szCs w:val="22"/>
                <w:lang w:val="lt-LT"/>
              </w:rPr>
              <w:t>970</w:t>
            </w:r>
          </w:p>
        </w:tc>
      </w:tr>
    </w:tbl>
    <w:p w:rsidR="009E780E" w:rsidRDefault="009E780E" w:rsidP="009E780E">
      <w:pPr>
        <w:jc w:val="right"/>
        <w:rPr>
          <w:i/>
          <w:sz w:val="22"/>
          <w:szCs w:val="22"/>
          <w:lang w:val="lt-LT"/>
        </w:rPr>
      </w:pPr>
      <w:r w:rsidRPr="0052645A">
        <w:rPr>
          <w:b/>
          <w:sz w:val="22"/>
          <w:szCs w:val="22"/>
          <w:lang w:val="lt-LT"/>
        </w:rPr>
        <w:t>(⃰</w:t>
      </w:r>
      <w:r w:rsidRPr="0052645A">
        <w:rPr>
          <w:i/>
          <w:sz w:val="22"/>
          <w:szCs w:val="22"/>
          <w:lang w:val="lt-LT"/>
        </w:rPr>
        <w:t>mokinių skaičius iš Mokinių</w:t>
      </w:r>
      <w:r>
        <w:rPr>
          <w:i/>
          <w:sz w:val="22"/>
          <w:szCs w:val="22"/>
          <w:lang w:val="lt-LT"/>
        </w:rPr>
        <w:t xml:space="preserve"> registro)</w:t>
      </w:r>
    </w:p>
    <w:p w:rsidR="009E780E" w:rsidRPr="0052645A" w:rsidRDefault="009E780E" w:rsidP="009E780E">
      <w:pPr>
        <w:jc w:val="right"/>
        <w:rPr>
          <w:i/>
          <w:sz w:val="22"/>
          <w:szCs w:val="22"/>
          <w:lang w:val="lt-LT"/>
        </w:rPr>
      </w:pPr>
    </w:p>
    <w:p w:rsidR="009E780E" w:rsidRPr="00315D1F" w:rsidRDefault="009E780E" w:rsidP="009E780E">
      <w:pPr>
        <w:numPr>
          <w:ilvl w:val="0"/>
          <w:numId w:val="1"/>
        </w:numPr>
        <w:rPr>
          <w:b/>
          <w:sz w:val="24"/>
          <w:szCs w:val="24"/>
          <w:lang w:val="lt-LT" w:eastAsia="en-US"/>
        </w:rPr>
      </w:pPr>
      <w:r>
        <w:rPr>
          <w:b/>
          <w:sz w:val="24"/>
          <w:szCs w:val="24"/>
          <w:lang w:val="lt-LT" w:eastAsia="en-US"/>
        </w:rPr>
        <w:t xml:space="preserve">2018 M. </w:t>
      </w:r>
      <w:r w:rsidRPr="00790123">
        <w:rPr>
          <w:b/>
          <w:sz w:val="24"/>
          <w:szCs w:val="24"/>
          <w:lang w:val="lt-LT" w:eastAsia="en-US"/>
        </w:rPr>
        <w:t>NMPP VYKDYMO PAGRINDINIŲ DATŲ TVARKARAŠTIS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1987"/>
        <w:gridCol w:w="7771"/>
      </w:tblGrid>
      <w:tr w:rsidR="009E780E" w:rsidRPr="00EE26FE" w:rsidTr="00AD05AC">
        <w:trPr>
          <w:trHeight w:val="284"/>
        </w:trPr>
        <w:tc>
          <w:tcPr>
            <w:tcW w:w="556" w:type="dxa"/>
            <w:shd w:val="clear" w:color="auto" w:fill="auto"/>
            <w:vAlign w:val="center"/>
          </w:tcPr>
          <w:p w:rsidR="009E780E" w:rsidRPr="00F853E4" w:rsidRDefault="009E780E" w:rsidP="00AD05AC">
            <w:pPr>
              <w:jc w:val="center"/>
              <w:rPr>
                <w:b/>
                <w:sz w:val="24"/>
                <w:szCs w:val="24"/>
                <w:lang w:val="lt-LT"/>
              </w:rPr>
            </w:pPr>
            <w:r w:rsidRPr="00F853E4">
              <w:rPr>
                <w:b/>
                <w:sz w:val="24"/>
                <w:szCs w:val="24"/>
                <w:lang w:val="lt-LT"/>
              </w:rPr>
              <w:t>Nr.</w:t>
            </w:r>
          </w:p>
        </w:tc>
        <w:tc>
          <w:tcPr>
            <w:tcW w:w="1987" w:type="dxa"/>
            <w:shd w:val="clear" w:color="auto" w:fill="auto"/>
            <w:vAlign w:val="center"/>
          </w:tcPr>
          <w:p w:rsidR="009E780E" w:rsidRPr="00F853E4" w:rsidRDefault="009E780E" w:rsidP="00AD05AC">
            <w:pPr>
              <w:jc w:val="center"/>
              <w:rPr>
                <w:b/>
                <w:sz w:val="24"/>
                <w:szCs w:val="24"/>
                <w:lang w:val="lt-LT"/>
              </w:rPr>
            </w:pPr>
            <w:r w:rsidRPr="00F853E4">
              <w:rPr>
                <w:b/>
                <w:sz w:val="24"/>
                <w:szCs w:val="24"/>
                <w:lang w:val="lt-LT"/>
              </w:rPr>
              <w:t>Data</w:t>
            </w:r>
          </w:p>
        </w:tc>
        <w:tc>
          <w:tcPr>
            <w:tcW w:w="7771" w:type="dxa"/>
            <w:shd w:val="clear" w:color="auto" w:fill="auto"/>
            <w:vAlign w:val="center"/>
          </w:tcPr>
          <w:p w:rsidR="009E780E" w:rsidRPr="00F853E4" w:rsidRDefault="009E780E" w:rsidP="00AD05AC">
            <w:pPr>
              <w:jc w:val="center"/>
              <w:rPr>
                <w:b/>
                <w:sz w:val="24"/>
                <w:szCs w:val="24"/>
                <w:lang w:val="lt-LT"/>
              </w:rPr>
            </w:pPr>
            <w:r w:rsidRPr="00F853E4">
              <w:rPr>
                <w:b/>
                <w:sz w:val="24"/>
                <w:szCs w:val="24"/>
                <w:lang w:val="lt-LT"/>
              </w:rPr>
              <w:t>Vykdymo etapas</w:t>
            </w: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1.</w:t>
            </w:r>
          </w:p>
        </w:tc>
        <w:tc>
          <w:tcPr>
            <w:tcW w:w="1987" w:type="dxa"/>
            <w:shd w:val="clear" w:color="auto" w:fill="auto"/>
            <w:vAlign w:val="center"/>
          </w:tcPr>
          <w:p w:rsidR="009E780E" w:rsidRPr="00A943D0" w:rsidRDefault="009E780E" w:rsidP="00AD05AC">
            <w:pPr>
              <w:jc w:val="center"/>
              <w:rPr>
                <w:sz w:val="24"/>
                <w:szCs w:val="24"/>
                <w:highlight w:val="yellow"/>
                <w:lang w:val="lt-LT"/>
              </w:rPr>
            </w:pPr>
            <w:r w:rsidRPr="00A943D0">
              <w:rPr>
                <w:sz w:val="24"/>
                <w:szCs w:val="24"/>
                <w:highlight w:val="yellow"/>
                <w:lang w:val="lt-LT"/>
              </w:rPr>
              <w:t>Balandžio 3 d.</w:t>
            </w:r>
          </w:p>
        </w:tc>
        <w:tc>
          <w:tcPr>
            <w:tcW w:w="7771" w:type="dxa"/>
            <w:shd w:val="clear" w:color="auto" w:fill="auto"/>
          </w:tcPr>
          <w:p w:rsidR="009E780E" w:rsidRPr="00A943D0" w:rsidRDefault="009E780E" w:rsidP="00AD05AC">
            <w:pPr>
              <w:rPr>
                <w:rFonts w:eastAsia="Batang"/>
                <w:sz w:val="24"/>
                <w:szCs w:val="24"/>
                <w:highlight w:val="yellow"/>
                <w:lang w:val="lt-LT"/>
              </w:rPr>
            </w:pPr>
            <w:r w:rsidRPr="00A943D0">
              <w:rPr>
                <w:rFonts w:eastAsia="Batang"/>
                <w:sz w:val="24"/>
                <w:szCs w:val="24"/>
                <w:highlight w:val="yellow"/>
                <w:lang w:val="lt-LT"/>
              </w:rPr>
              <w:t>Mokyklų KELTAS paskyroje skelbiamas DIVEMO prisijungimo slaptažodis, skirtas mokinių dalyvausiančių testavime registracijai.</w:t>
            </w: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2.</w:t>
            </w:r>
          </w:p>
        </w:tc>
        <w:tc>
          <w:tcPr>
            <w:tcW w:w="1987" w:type="dxa"/>
            <w:shd w:val="clear" w:color="auto" w:fill="auto"/>
            <w:vAlign w:val="center"/>
          </w:tcPr>
          <w:p w:rsidR="009E780E" w:rsidRPr="00A943D0" w:rsidRDefault="009E780E" w:rsidP="00AD05AC">
            <w:pPr>
              <w:jc w:val="center"/>
              <w:rPr>
                <w:rFonts w:eastAsia="Batang"/>
                <w:sz w:val="24"/>
                <w:szCs w:val="24"/>
                <w:highlight w:val="yellow"/>
                <w:lang w:val="lt-LT"/>
              </w:rPr>
            </w:pPr>
            <w:r w:rsidRPr="00A943D0">
              <w:rPr>
                <w:sz w:val="24"/>
                <w:szCs w:val="24"/>
                <w:highlight w:val="yellow"/>
                <w:lang w:val="lt-LT"/>
              </w:rPr>
              <w:t>Balandžio</w:t>
            </w:r>
            <w:r w:rsidRPr="00A943D0">
              <w:rPr>
                <w:sz w:val="24"/>
                <w:szCs w:val="24"/>
                <w:highlight w:val="yellow"/>
                <w:lang w:val="lt-LT"/>
              </w:rPr>
              <w:br/>
              <w:t>3 d. – 11 d.</w:t>
            </w:r>
          </w:p>
        </w:tc>
        <w:tc>
          <w:tcPr>
            <w:tcW w:w="7771" w:type="dxa"/>
            <w:shd w:val="clear" w:color="auto" w:fill="auto"/>
          </w:tcPr>
          <w:p w:rsidR="009E780E" w:rsidRPr="00A943D0" w:rsidRDefault="009E780E" w:rsidP="00AD05AC">
            <w:pPr>
              <w:rPr>
                <w:rFonts w:eastAsia="Batang"/>
                <w:b/>
                <w:sz w:val="24"/>
                <w:szCs w:val="24"/>
                <w:highlight w:val="yellow"/>
                <w:lang w:val="lt-LT"/>
              </w:rPr>
            </w:pPr>
            <w:r w:rsidRPr="00A943D0">
              <w:rPr>
                <w:rFonts w:eastAsia="Batang"/>
                <w:b/>
                <w:sz w:val="24"/>
                <w:szCs w:val="24"/>
                <w:highlight w:val="yellow"/>
                <w:lang w:val="lt-LT"/>
              </w:rPr>
              <w:t>Mokinių sąrašų sutikrinimas.</w:t>
            </w:r>
          </w:p>
          <w:p w:rsidR="009E780E" w:rsidRPr="00A943D0" w:rsidRDefault="009E780E" w:rsidP="00AD05AC">
            <w:pPr>
              <w:rPr>
                <w:rFonts w:eastAsia="Batang"/>
                <w:sz w:val="24"/>
                <w:szCs w:val="24"/>
                <w:highlight w:val="yellow"/>
                <w:lang w:val="lt-LT"/>
              </w:rPr>
            </w:pPr>
            <w:r w:rsidRPr="00A943D0">
              <w:rPr>
                <w:rFonts w:eastAsia="Batang"/>
                <w:sz w:val="24"/>
                <w:szCs w:val="24"/>
                <w:highlight w:val="yellow"/>
                <w:lang w:val="lt-LT"/>
              </w:rPr>
              <w:t xml:space="preserve">Mokyklos užregistruoja duomenų įvesties modulyje DIVEMO mokinius, kurie atliks testus. Sąrašus sutikrina kiekviena mokykla, savivaldybė šių mokinių sąrašų nemato. Patvirtinus mokinių sąrašus, </w:t>
            </w:r>
            <w:r w:rsidRPr="00A943D0">
              <w:rPr>
                <w:rFonts w:eastAsia="Batang"/>
                <w:b/>
                <w:sz w:val="24"/>
                <w:szCs w:val="24"/>
                <w:highlight w:val="yellow"/>
                <w:lang w:val="lt-LT"/>
              </w:rPr>
              <w:t>automatiškai kiekvienam mokiniui suteikiamas kodas.</w:t>
            </w: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3.</w:t>
            </w:r>
          </w:p>
        </w:tc>
        <w:tc>
          <w:tcPr>
            <w:tcW w:w="1987" w:type="dxa"/>
            <w:shd w:val="clear" w:color="auto" w:fill="auto"/>
            <w:vAlign w:val="center"/>
          </w:tcPr>
          <w:p w:rsidR="009E780E" w:rsidRPr="00A943D0" w:rsidRDefault="009E780E" w:rsidP="00AD05AC">
            <w:pPr>
              <w:jc w:val="center"/>
              <w:rPr>
                <w:sz w:val="24"/>
                <w:szCs w:val="24"/>
                <w:highlight w:val="yellow"/>
                <w:lang w:val="lt-LT"/>
              </w:rPr>
            </w:pPr>
            <w:r w:rsidRPr="00A943D0">
              <w:rPr>
                <w:sz w:val="24"/>
                <w:szCs w:val="24"/>
                <w:highlight w:val="yellow"/>
                <w:lang w:val="lt-LT"/>
              </w:rPr>
              <w:t>Iki balandžio 11 d.</w:t>
            </w:r>
          </w:p>
        </w:tc>
        <w:tc>
          <w:tcPr>
            <w:tcW w:w="7771" w:type="dxa"/>
            <w:shd w:val="clear" w:color="auto" w:fill="auto"/>
          </w:tcPr>
          <w:p w:rsidR="009E780E" w:rsidRPr="00A943D0" w:rsidRDefault="009E780E" w:rsidP="00AD05AC">
            <w:pPr>
              <w:rPr>
                <w:rFonts w:eastAsia="Batang"/>
                <w:sz w:val="24"/>
                <w:szCs w:val="24"/>
                <w:highlight w:val="yellow"/>
                <w:lang w:val="lt-LT"/>
              </w:rPr>
            </w:pPr>
            <w:r w:rsidRPr="00A943D0">
              <w:rPr>
                <w:rFonts w:eastAsia="Batang"/>
                <w:sz w:val="24"/>
                <w:szCs w:val="24"/>
                <w:highlight w:val="yellow"/>
                <w:lang w:val="lt-LT"/>
              </w:rPr>
              <w:t xml:space="preserve">Mokyklose paskiriami 4, 6, 8 </w:t>
            </w:r>
            <w:proofErr w:type="spellStart"/>
            <w:r w:rsidRPr="00A943D0">
              <w:rPr>
                <w:rFonts w:eastAsia="Batang"/>
                <w:sz w:val="24"/>
                <w:szCs w:val="24"/>
                <w:highlight w:val="yellow"/>
                <w:lang w:val="lt-LT"/>
              </w:rPr>
              <w:t>kl</w:t>
            </w:r>
            <w:proofErr w:type="spellEnd"/>
            <w:r w:rsidRPr="00A943D0">
              <w:rPr>
                <w:rFonts w:eastAsia="Batang"/>
                <w:sz w:val="24"/>
                <w:szCs w:val="24"/>
                <w:highlight w:val="yellow"/>
                <w:lang w:val="lt-LT"/>
              </w:rPr>
              <w:t xml:space="preserve">. visų dalykų Patikrinimo vertintojai (esant reikalui sudaromos kelių Mokyklų jungtinės vertintojų grupės), vertintojų sąrašai išsiunčiami Rokiškio rajono savivaldybės už Patikrinimo organizavimą ir vykdymą atsakingam asmeniui. Savivaldybėje sudaroma 8 </w:t>
            </w:r>
            <w:proofErr w:type="spellStart"/>
            <w:r w:rsidRPr="00A943D0">
              <w:rPr>
                <w:rFonts w:eastAsia="Batang"/>
                <w:sz w:val="24"/>
                <w:szCs w:val="24"/>
                <w:highlight w:val="yellow"/>
                <w:lang w:val="lt-LT"/>
              </w:rPr>
              <w:t>kl</w:t>
            </w:r>
            <w:proofErr w:type="spellEnd"/>
            <w:r w:rsidRPr="00A943D0">
              <w:rPr>
                <w:rFonts w:eastAsia="Batang"/>
                <w:sz w:val="24"/>
                <w:szCs w:val="24"/>
                <w:highlight w:val="yellow"/>
                <w:lang w:val="lt-LT"/>
              </w:rPr>
              <w:t>. gamtos mokslų centralizuoto vertinimo vertintojų grupė</w:t>
            </w: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4.</w:t>
            </w:r>
          </w:p>
        </w:tc>
        <w:tc>
          <w:tcPr>
            <w:tcW w:w="1987" w:type="dxa"/>
            <w:shd w:val="clear" w:color="auto" w:fill="auto"/>
            <w:vAlign w:val="center"/>
          </w:tcPr>
          <w:p w:rsidR="009E780E" w:rsidRPr="00A943D0" w:rsidRDefault="009E780E" w:rsidP="00AD05AC">
            <w:pPr>
              <w:jc w:val="center"/>
              <w:rPr>
                <w:rFonts w:eastAsia="Batang"/>
                <w:sz w:val="24"/>
                <w:szCs w:val="24"/>
                <w:highlight w:val="yellow"/>
                <w:lang w:val="lt-LT"/>
              </w:rPr>
            </w:pPr>
            <w:r w:rsidRPr="00A943D0">
              <w:rPr>
                <w:sz w:val="24"/>
                <w:szCs w:val="24"/>
                <w:highlight w:val="yellow"/>
                <w:lang w:val="lt-LT"/>
              </w:rPr>
              <w:t>Balandžio 16 d.</w:t>
            </w:r>
          </w:p>
        </w:tc>
        <w:tc>
          <w:tcPr>
            <w:tcW w:w="7771" w:type="dxa"/>
            <w:shd w:val="clear" w:color="auto" w:fill="auto"/>
          </w:tcPr>
          <w:p w:rsidR="009E780E" w:rsidRPr="00A943D0" w:rsidRDefault="009E780E" w:rsidP="00AD05AC">
            <w:pPr>
              <w:rPr>
                <w:rFonts w:eastAsia="Batang"/>
                <w:sz w:val="24"/>
                <w:szCs w:val="24"/>
                <w:highlight w:val="yellow"/>
                <w:lang w:val="lt-LT"/>
              </w:rPr>
            </w:pPr>
            <w:r w:rsidRPr="00A943D0">
              <w:rPr>
                <w:rFonts w:eastAsia="Batang"/>
                <w:sz w:val="24"/>
                <w:szCs w:val="24"/>
                <w:highlight w:val="yellow"/>
                <w:lang w:val="lt-LT"/>
              </w:rPr>
              <w:t xml:space="preserve">Savivaldybės KELTAS paskyroje pateikiami prisijungimo slaptažodžiai prie DIVEMO sistemos (kiekvienai mokyklai atskirai), skirti </w:t>
            </w:r>
            <w:r w:rsidRPr="00A943D0">
              <w:rPr>
                <w:rFonts w:eastAsia="Batang"/>
                <w:b/>
                <w:sz w:val="24"/>
                <w:szCs w:val="24"/>
                <w:highlight w:val="yellow"/>
                <w:lang w:val="lt-LT"/>
              </w:rPr>
              <w:t>mokinių testų įvertinimų suvedimui</w:t>
            </w:r>
            <w:r w:rsidRPr="00A943D0">
              <w:rPr>
                <w:rFonts w:eastAsia="Batang"/>
                <w:sz w:val="24"/>
                <w:szCs w:val="24"/>
                <w:highlight w:val="yellow"/>
                <w:lang w:val="lt-LT"/>
              </w:rPr>
              <w:t>, pateikiama duomenų įvedimo instrukcija ir bendrieji nurodymai testų pildymui.</w:t>
            </w: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5.</w:t>
            </w:r>
          </w:p>
        </w:tc>
        <w:tc>
          <w:tcPr>
            <w:tcW w:w="1987" w:type="dxa"/>
            <w:shd w:val="clear" w:color="auto" w:fill="auto"/>
            <w:vAlign w:val="center"/>
          </w:tcPr>
          <w:p w:rsidR="009E780E" w:rsidRPr="00A943D0" w:rsidRDefault="009E780E" w:rsidP="00AD05AC">
            <w:pPr>
              <w:jc w:val="center"/>
              <w:rPr>
                <w:sz w:val="24"/>
                <w:szCs w:val="24"/>
                <w:highlight w:val="yellow"/>
                <w:lang w:val="lt-LT"/>
              </w:rPr>
            </w:pPr>
            <w:r w:rsidRPr="00A943D0">
              <w:rPr>
                <w:sz w:val="24"/>
                <w:szCs w:val="24"/>
                <w:highlight w:val="yellow"/>
                <w:lang w:val="lt-LT"/>
              </w:rPr>
              <w:t>Balandžio 16 d. – gegužės 4 d.</w:t>
            </w:r>
          </w:p>
        </w:tc>
        <w:tc>
          <w:tcPr>
            <w:tcW w:w="7771" w:type="dxa"/>
            <w:shd w:val="clear" w:color="auto" w:fill="auto"/>
          </w:tcPr>
          <w:p w:rsidR="009E780E" w:rsidRPr="00A943D0" w:rsidRDefault="009E780E" w:rsidP="00AD05AC">
            <w:pPr>
              <w:rPr>
                <w:rFonts w:eastAsia="Batang"/>
                <w:sz w:val="24"/>
                <w:szCs w:val="24"/>
                <w:highlight w:val="yellow"/>
                <w:lang w:val="lt-LT"/>
              </w:rPr>
            </w:pPr>
            <w:r w:rsidRPr="00A943D0">
              <w:rPr>
                <w:rFonts w:eastAsia="Batang"/>
                <w:sz w:val="24"/>
                <w:szCs w:val="24"/>
                <w:highlight w:val="yellow"/>
                <w:lang w:val="lt-LT"/>
              </w:rPr>
              <w:t>Patikrinimo vykdymas mokyklose. Savivaldybės KELTAS paskyroje ir mokyklų duomenų įvedimo paskyrose skelbiamos vertinimo instrukcijos pagal 1 lentelėje skelbiamą grafiką.</w:t>
            </w: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6.</w:t>
            </w:r>
          </w:p>
        </w:tc>
        <w:tc>
          <w:tcPr>
            <w:tcW w:w="1987" w:type="dxa"/>
            <w:shd w:val="clear" w:color="auto" w:fill="auto"/>
            <w:vAlign w:val="center"/>
          </w:tcPr>
          <w:p w:rsidR="009E780E" w:rsidRPr="00A943D0" w:rsidRDefault="009E780E" w:rsidP="00AD05AC">
            <w:pPr>
              <w:jc w:val="center"/>
              <w:rPr>
                <w:sz w:val="24"/>
                <w:szCs w:val="24"/>
                <w:highlight w:val="yellow"/>
                <w:lang w:val="lt-LT"/>
              </w:rPr>
            </w:pPr>
            <w:r w:rsidRPr="00A943D0">
              <w:rPr>
                <w:sz w:val="24"/>
                <w:szCs w:val="24"/>
                <w:highlight w:val="yellow"/>
                <w:lang w:val="lt-LT"/>
              </w:rPr>
              <w:t>Balandžio 16 d. - gegužės 14 d.</w:t>
            </w:r>
          </w:p>
        </w:tc>
        <w:tc>
          <w:tcPr>
            <w:tcW w:w="7771" w:type="dxa"/>
            <w:shd w:val="clear" w:color="auto" w:fill="auto"/>
          </w:tcPr>
          <w:p w:rsidR="009E780E" w:rsidRPr="00A943D0" w:rsidRDefault="009E780E" w:rsidP="00AD05AC">
            <w:pPr>
              <w:rPr>
                <w:rFonts w:eastAsia="Batang"/>
                <w:sz w:val="24"/>
                <w:szCs w:val="24"/>
                <w:highlight w:val="yellow"/>
                <w:lang w:val="lt-LT"/>
              </w:rPr>
            </w:pPr>
            <w:r w:rsidRPr="00A943D0">
              <w:rPr>
                <w:rFonts w:eastAsia="Batang"/>
                <w:sz w:val="24"/>
                <w:szCs w:val="24"/>
                <w:highlight w:val="yellow"/>
                <w:lang w:val="lt-LT"/>
              </w:rPr>
              <w:t xml:space="preserve">2, 4, 6, 8 </w:t>
            </w:r>
            <w:proofErr w:type="spellStart"/>
            <w:r w:rsidRPr="00A943D0">
              <w:rPr>
                <w:rFonts w:eastAsia="Batang"/>
                <w:sz w:val="24"/>
                <w:szCs w:val="24"/>
                <w:highlight w:val="yellow"/>
                <w:lang w:val="lt-LT"/>
              </w:rPr>
              <w:t>kl</w:t>
            </w:r>
            <w:proofErr w:type="spellEnd"/>
            <w:r w:rsidRPr="00A943D0">
              <w:rPr>
                <w:rFonts w:eastAsia="Batang"/>
                <w:sz w:val="24"/>
                <w:szCs w:val="24"/>
                <w:highlight w:val="yellow"/>
                <w:lang w:val="lt-LT"/>
              </w:rPr>
              <w:t>. Patikrinimo testų vertinimas Mokyklose.</w:t>
            </w: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7.</w:t>
            </w:r>
          </w:p>
        </w:tc>
        <w:tc>
          <w:tcPr>
            <w:tcW w:w="1987" w:type="dxa"/>
            <w:shd w:val="clear" w:color="auto" w:fill="auto"/>
            <w:vAlign w:val="center"/>
          </w:tcPr>
          <w:p w:rsidR="009E780E" w:rsidRPr="00A943D0" w:rsidRDefault="009E780E" w:rsidP="00AD05AC">
            <w:pPr>
              <w:jc w:val="center"/>
              <w:rPr>
                <w:sz w:val="24"/>
                <w:szCs w:val="24"/>
                <w:highlight w:val="yellow"/>
                <w:lang w:val="lt-LT"/>
              </w:rPr>
            </w:pPr>
            <w:r w:rsidRPr="00A943D0">
              <w:rPr>
                <w:sz w:val="24"/>
                <w:szCs w:val="24"/>
                <w:highlight w:val="yellow"/>
                <w:lang w:val="lt-LT"/>
              </w:rPr>
              <w:t xml:space="preserve">Balandžio 27 d. </w:t>
            </w:r>
          </w:p>
        </w:tc>
        <w:tc>
          <w:tcPr>
            <w:tcW w:w="7771" w:type="dxa"/>
            <w:shd w:val="clear" w:color="auto" w:fill="auto"/>
          </w:tcPr>
          <w:p w:rsidR="009E780E" w:rsidRPr="00A943D0" w:rsidRDefault="009E780E" w:rsidP="00AD05AC">
            <w:pPr>
              <w:rPr>
                <w:rFonts w:eastAsia="Batang"/>
                <w:sz w:val="24"/>
                <w:szCs w:val="24"/>
                <w:highlight w:val="yellow"/>
                <w:lang w:val="lt-LT"/>
              </w:rPr>
            </w:pPr>
            <w:r w:rsidRPr="00A943D0">
              <w:rPr>
                <w:sz w:val="24"/>
                <w:szCs w:val="24"/>
                <w:highlight w:val="yellow"/>
                <w:lang w:val="lt-LT"/>
              </w:rPr>
              <w:t xml:space="preserve">8 </w:t>
            </w:r>
            <w:proofErr w:type="spellStart"/>
            <w:r w:rsidRPr="00A943D0">
              <w:rPr>
                <w:sz w:val="24"/>
                <w:szCs w:val="24"/>
                <w:highlight w:val="yellow"/>
                <w:lang w:val="lt-LT"/>
              </w:rPr>
              <w:t>kl</w:t>
            </w:r>
            <w:proofErr w:type="spellEnd"/>
            <w:r w:rsidRPr="00A943D0">
              <w:rPr>
                <w:sz w:val="24"/>
                <w:szCs w:val="24"/>
                <w:highlight w:val="yellow"/>
                <w:lang w:val="lt-LT"/>
              </w:rPr>
              <w:t>. gamtos mokslų testų centralizuotas vertinimas Rokiškio Švietimo centre, P.Širvio g. 1, Rokiškis.</w:t>
            </w: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8.</w:t>
            </w:r>
          </w:p>
        </w:tc>
        <w:tc>
          <w:tcPr>
            <w:tcW w:w="1987" w:type="dxa"/>
            <w:shd w:val="clear" w:color="auto" w:fill="auto"/>
            <w:vAlign w:val="center"/>
          </w:tcPr>
          <w:p w:rsidR="009E780E" w:rsidRPr="00A943D0" w:rsidRDefault="009E780E" w:rsidP="00AD05AC">
            <w:pPr>
              <w:jc w:val="center"/>
              <w:rPr>
                <w:sz w:val="24"/>
                <w:szCs w:val="24"/>
                <w:highlight w:val="yellow"/>
                <w:lang w:val="lt-LT"/>
              </w:rPr>
            </w:pPr>
            <w:r w:rsidRPr="00A943D0">
              <w:rPr>
                <w:sz w:val="24"/>
                <w:szCs w:val="24"/>
                <w:highlight w:val="yellow"/>
                <w:lang w:val="lt-LT"/>
              </w:rPr>
              <w:t>Iki birželio 1 d.</w:t>
            </w:r>
          </w:p>
        </w:tc>
        <w:tc>
          <w:tcPr>
            <w:tcW w:w="7771" w:type="dxa"/>
            <w:shd w:val="clear" w:color="auto" w:fill="auto"/>
          </w:tcPr>
          <w:p w:rsidR="009E780E" w:rsidRPr="00A943D0" w:rsidRDefault="009E780E" w:rsidP="00AD05AC">
            <w:pPr>
              <w:rPr>
                <w:rFonts w:eastAsia="Batang"/>
                <w:sz w:val="24"/>
                <w:szCs w:val="24"/>
                <w:highlight w:val="yellow"/>
                <w:lang w:val="lt-LT"/>
              </w:rPr>
            </w:pPr>
            <w:r w:rsidRPr="00A943D0">
              <w:rPr>
                <w:rFonts w:eastAsia="Batang"/>
                <w:sz w:val="24"/>
                <w:szCs w:val="24"/>
                <w:highlight w:val="yellow"/>
                <w:lang w:val="lt-LT"/>
              </w:rPr>
              <w:t>2 ir 4 klasės testų įvertinimų suvedimas į DIVEMO sistemą.</w:t>
            </w:r>
          </w:p>
          <w:p w:rsidR="009E780E" w:rsidRPr="00A943D0" w:rsidRDefault="009E780E" w:rsidP="00AD05AC">
            <w:pPr>
              <w:rPr>
                <w:rFonts w:eastAsia="Batang"/>
                <w:sz w:val="24"/>
                <w:szCs w:val="24"/>
                <w:highlight w:val="yellow"/>
                <w:lang w:val="lt-LT"/>
              </w:rPr>
            </w:pP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9.</w:t>
            </w:r>
          </w:p>
        </w:tc>
        <w:tc>
          <w:tcPr>
            <w:tcW w:w="1987" w:type="dxa"/>
            <w:shd w:val="clear" w:color="auto" w:fill="auto"/>
            <w:vAlign w:val="center"/>
          </w:tcPr>
          <w:p w:rsidR="009E780E" w:rsidRPr="00A943D0" w:rsidRDefault="009E780E" w:rsidP="00AD05AC">
            <w:pPr>
              <w:jc w:val="center"/>
              <w:rPr>
                <w:sz w:val="24"/>
                <w:szCs w:val="24"/>
                <w:highlight w:val="yellow"/>
                <w:lang w:val="lt-LT"/>
              </w:rPr>
            </w:pPr>
            <w:r w:rsidRPr="00A943D0">
              <w:rPr>
                <w:sz w:val="24"/>
                <w:szCs w:val="24"/>
                <w:highlight w:val="yellow"/>
                <w:lang w:val="lt-LT"/>
              </w:rPr>
              <w:t xml:space="preserve">Nuo gegužės 9 d. </w:t>
            </w:r>
          </w:p>
        </w:tc>
        <w:tc>
          <w:tcPr>
            <w:tcW w:w="7771" w:type="dxa"/>
            <w:shd w:val="clear" w:color="auto" w:fill="auto"/>
          </w:tcPr>
          <w:p w:rsidR="009E780E" w:rsidRPr="00A943D0" w:rsidRDefault="009E780E" w:rsidP="00AD05AC">
            <w:pPr>
              <w:rPr>
                <w:rFonts w:eastAsia="Batang"/>
                <w:sz w:val="24"/>
                <w:szCs w:val="24"/>
                <w:highlight w:val="yellow"/>
                <w:lang w:val="lt-LT"/>
              </w:rPr>
            </w:pPr>
            <w:r w:rsidRPr="00A943D0">
              <w:rPr>
                <w:rFonts w:eastAsia="Batang"/>
                <w:sz w:val="24"/>
                <w:szCs w:val="24"/>
                <w:highlight w:val="yellow"/>
                <w:lang w:val="lt-LT"/>
              </w:rPr>
              <w:t>2 ir 4 klasės mokinio, klasės ir mokyklos ataskaitų pateikimas.</w:t>
            </w:r>
            <w:r w:rsidRPr="00A943D0">
              <w:rPr>
                <w:sz w:val="24"/>
                <w:szCs w:val="24"/>
                <w:highlight w:val="yellow"/>
                <w:lang w:val="lt-LT"/>
              </w:rPr>
              <w:t xml:space="preserve"> Ataskaitos skelbiamos savivaldybės ir mokyklų KELTAS paskyrose.</w:t>
            </w: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10.</w:t>
            </w:r>
          </w:p>
        </w:tc>
        <w:tc>
          <w:tcPr>
            <w:tcW w:w="1987" w:type="dxa"/>
            <w:shd w:val="clear" w:color="auto" w:fill="auto"/>
            <w:vAlign w:val="center"/>
          </w:tcPr>
          <w:p w:rsidR="009E780E" w:rsidRPr="00A943D0" w:rsidRDefault="009E780E" w:rsidP="00AD05AC">
            <w:pPr>
              <w:jc w:val="center"/>
              <w:rPr>
                <w:sz w:val="24"/>
                <w:szCs w:val="24"/>
                <w:highlight w:val="yellow"/>
                <w:lang w:val="lt-LT"/>
              </w:rPr>
            </w:pPr>
            <w:r w:rsidRPr="00A943D0">
              <w:rPr>
                <w:sz w:val="24"/>
                <w:szCs w:val="24"/>
                <w:highlight w:val="yellow"/>
                <w:lang w:val="lt-LT"/>
              </w:rPr>
              <w:t>Iki birželio 8 d.</w:t>
            </w:r>
          </w:p>
        </w:tc>
        <w:tc>
          <w:tcPr>
            <w:tcW w:w="7771" w:type="dxa"/>
            <w:shd w:val="clear" w:color="auto" w:fill="auto"/>
          </w:tcPr>
          <w:p w:rsidR="009E780E" w:rsidRPr="00A943D0" w:rsidRDefault="009E780E" w:rsidP="00AD05AC">
            <w:pPr>
              <w:rPr>
                <w:rFonts w:eastAsia="Batang"/>
                <w:sz w:val="24"/>
                <w:szCs w:val="24"/>
                <w:highlight w:val="yellow"/>
                <w:lang w:val="lt-LT"/>
              </w:rPr>
            </w:pPr>
            <w:r w:rsidRPr="00A943D0">
              <w:rPr>
                <w:rFonts w:eastAsia="Batang"/>
                <w:sz w:val="24"/>
                <w:szCs w:val="24"/>
                <w:highlight w:val="yellow"/>
                <w:lang w:val="lt-LT"/>
              </w:rPr>
              <w:t>6 ir 8 klasės testų įvertinimų suvedimas į DIVEMO sistemą.</w:t>
            </w:r>
          </w:p>
          <w:p w:rsidR="009E780E" w:rsidRPr="00A943D0" w:rsidRDefault="009E780E" w:rsidP="00AD05AC">
            <w:pPr>
              <w:rPr>
                <w:rFonts w:eastAsia="Batang"/>
                <w:sz w:val="24"/>
                <w:szCs w:val="24"/>
                <w:highlight w:val="yellow"/>
                <w:lang w:val="lt-LT"/>
              </w:rPr>
            </w:pP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11.</w:t>
            </w:r>
          </w:p>
        </w:tc>
        <w:tc>
          <w:tcPr>
            <w:tcW w:w="1987" w:type="dxa"/>
            <w:shd w:val="clear" w:color="auto" w:fill="auto"/>
            <w:vAlign w:val="center"/>
          </w:tcPr>
          <w:p w:rsidR="009E780E" w:rsidRPr="00A943D0" w:rsidRDefault="009E780E" w:rsidP="00AD05AC">
            <w:pPr>
              <w:jc w:val="center"/>
              <w:rPr>
                <w:sz w:val="24"/>
                <w:szCs w:val="24"/>
                <w:highlight w:val="yellow"/>
                <w:lang w:val="lt-LT"/>
              </w:rPr>
            </w:pPr>
            <w:r w:rsidRPr="00A943D0">
              <w:rPr>
                <w:sz w:val="24"/>
                <w:szCs w:val="24"/>
                <w:highlight w:val="yellow"/>
                <w:lang w:val="lt-LT"/>
              </w:rPr>
              <w:t>Iki gegužės  11 d.</w:t>
            </w:r>
          </w:p>
        </w:tc>
        <w:tc>
          <w:tcPr>
            <w:tcW w:w="7771" w:type="dxa"/>
            <w:shd w:val="clear" w:color="auto" w:fill="auto"/>
          </w:tcPr>
          <w:p w:rsidR="009E780E" w:rsidRPr="00A943D0" w:rsidRDefault="009E780E" w:rsidP="00AD05AC">
            <w:pPr>
              <w:rPr>
                <w:rFonts w:eastAsia="Batang"/>
                <w:sz w:val="24"/>
                <w:szCs w:val="24"/>
                <w:highlight w:val="yellow"/>
                <w:lang w:val="lt-LT"/>
              </w:rPr>
            </w:pPr>
            <w:r w:rsidRPr="00A943D0">
              <w:rPr>
                <w:rFonts w:eastAsia="Batang"/>
                <w:sz w:val="24"/>
                <w:szCs w:val="24"/>
                <w:highlight w:val="yellow"/>
                <w:lang w:val="lt-LT"/>
              </w:rPr>
              <w:t>Mokinių užpildytų klausimynų pristatymas į NEC.</w:t>
            </w:r>
          </w:p>
          <w:p w:rsidR="009E780E" w:rsidRPr="00A943D0" w:rsidRDefault="009E780E" w:rsidP="00AD05AC">
            <w:pPr>
              <w:rPr>
                <w:rFonts w:eastAsia="Batang"/>
                <w:i/>
                <w:sz w:val="24"/>
                <w:szCs w:val="24"/>
                <w:highlight w:val="yellow"/>
                <w:lang w:val="lt-LT"/>
              </w:rPr>
            </w:pP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12.</w:t>
            </w:r>
          </w:p>
        </w:tc>
        <w:tc>
          <w:tcPr>
            <w:tcW w:w="1987" w:type="dxa"/>
            <w:shd w:val="clear" w:color="auto" w:fill="auto"/>
            <w:vAlign w:val="center"/>
          </w:tcPr>
          <w:p w:rsidR="009E780E" w:rsidRPr="00A943D0" w:rsidRDefault="009E780E" w:rsidP="00AD05AC">
            <w:pPr>
              <w:jc w:val="center"/>
              <w:rPr>
                <w:sz w:val="24"/>
                <w:szCs w:val="24"/>
                <w:highlight w:val="yellow"/>
                <w:lang w:val="lt-LT"/>
              </w:rPr>
            </w:pPr>
            <w:r w:rsidRPr="00A943D0">
              <w:rPr>
                <w:sz w:val="24"/>
                <w:szCs w:val="24"/>
                <w:highlight w:val="yellow"/>
                <w:lang w:val="lt-LT"/>
              </w:rPr>
              <w:t>Nuo gegužės 10 d.</w:t>
            </w:r>
          </w:p>
        </w:tc>
        <w:tc>
          <w:tcPr>
            <w:tcW w:w="7771" w:type="dxa"/>
            <w:shd w:val="clear" w:color="auto" w:fill="auto"/>
          </w:tcPr>
          <w:p w:rsidR="009E780E" w:rsidRPr="00A943D0" w:rsidRDefault="009E780E" w:rsidP="00AD05AC">
            <w:pPr>
              <w:rPr>
                <w:rFonts w:eastAsia="Batang"/>
                <w:sz w:val="24"/>
                <w:szCs w:val="24"/>
                <w:highlight w:val="yellow"/>
                <w:lang w:val="lt-LT"/>
              </w:rPr>
            </w:pPr>
            <w:r w:rsidRPr="00A943D0">
              <w:rPr>
                <w:rFonts w:eastAsia="Batang"/>
                <w:sz w:val="24"/>
                <w:szCs w:val="24"/>
                <w:highlight w:val="yellow"/>
                <w:lang w:val="lt-LT"/>
              </w:rPr>
              <w:t>6 ir 8 klasės mokinio ir mokyklos ataskaitų pateikimas.</w:t>
            </w:r>
            <w:r w:rsidRPr="00A943D0">
              <w:rPr>
                <w:sz w:val="24"/>
                <w:szCs w:val="24"/>
                <w:highlight w:val="yellow"/>
                <w:lang w:val="lt-LT"/>
              </w:rPr>
              <w:t xml:space="preserve"> Ataskaitos skelbiamos savivaldybės ir mokyklų KELTAS paskyrose.</w:t>
            </w: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13.</w:t>
            </w:r>
          </w:p>
        </w:tc>
        <w:tc>
          <w:tcPr>
            <w:tcW w:w="1987" w:type="dxa"/>
            <w:shd w:val="clear" w:color="auto" w:fill="auto"/>
            <w:vAlign w:val="center"/>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Spalio 25 d.</w:t>
            </w:r>
          </w:p>
        </w:tc>
        <w:tc>
          <w:tcPr>
            <w:tcW w:w="7771" w:type="dxa"/>
            <w:shd w:val="clear" w:color="auto" w:fill="auto"/>
          </w:tcPr>
          <w:p w:rsidR="009E780E" w:rsidRPr="00A943D0" w:rsidRDefault="009E780E" w:rsidP="00AD05AC">
            <w:pPr>
              <w:rPr>
                <w:rFonts w:eastAsia="Batang"/>
                <w:sz w:val="24"/>
                <w:szCs w:val="24"/>
                <w:highlight w:val="yellow"/>
                <w:lang w:val="lt-LT"/>
              </w:rPr>
            </w:pPr>
            <w:r w:rsidRPr="00A943D0">
              <w:rPr>
                <w:sz w:val="24"/>
                <w:szCs w:val="24"/>
                <w:highlight w:val="yellow"/>
                <w:lang w:val="lt-LT"/>
              </w:rPr>
              <w:t>Išplėstinės ataskaitos savivaldybei pateikimas. Ataskaita ir jos priedai skelbiami savivaldybės KELTAS paskyroje.</w:t>
            </w: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lastRenderedPageBreak/>
              <w:t>14.</w:t>
            </w:r>
          </w:p>
        </w:tc>
        <w:tc>
          <w:tcPr>
            <w:tcW w:w="1987" w:type="dxa"/>
            <w:shd w:val="clear" w:color="auto" w:fill="auto"/>
            <w:vAlign w:val="center"/>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Spalio 25 d.</w:t>
            </w:r>
          </w:p>
        </w:tc>
        <w:tc>
          <w:tcPr>
            <w:tcW w:w="7771" w:type="dxa"/>
            <w:shd w:val="clear" w:color="auto" w:fill="auto"/>
          </w:tcPr>
          <w:p w:rsidR="009E780E" w:rsidRPr="00A943D0" w:rsidRDefault="009E780E" w:rsidP="00AD05AC">
            <w:pPr>
              <w:rPr>
                <w:sz w:val="24"/>
                <w:szCs w:val="24"/>
                <w:highlight w:val="yellow"/>
                <w:lang w:val="lt-LT"/>
              </w:rPr>
            </w:pPr>
            <w:r w:rsidRPr="00A943D0">
              <w:rPr>
                <w:sz w:val="24"/>
                <w:szCs w:val="24"/>
                <w:highlight w:val="yellow"/>
                <w:lang w:val="lt-LT"/>
              </w:rPr>
              <w:t>Išplėstinės ataskaitos kiekvienai savivaldybės mokyklai pateikimas. Ataskaita ir jos priedai skelbiami kiekvienos mokyklos KELTAS paskyroje.</w:t>
            </w:r>
          </w:p>
        </w:tc>
      </w:tr>
      <w:tr w:rsidR="009E780E" w:rsidRPr="00A943D0" w:rsidTr="00AD05AC">
        <w:tc>
          <w:tcPr>
            <w:tcW w:w="556" w:type="dxa"/>
            <w:shd w:val="clear" w:color="auto" w:fill="auto"/>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15.</w:t>
            </w:r>
          </w:p>
        </w:tc>
        <w:tc>
          <w:tcPr>
            <w:tcW w:w="1987" w:type="dxa"/>
            <w:shd w:val="clear" w:color="auto" w:fill="auto"/>
            <w:vAlign w:val="center"/>
          </w:tcPr>
          <w:p w:rsidR="009E780E" w:rsidRPr="00A943D0" w:rsidRDefault="009E780E" w:rsidP="00AD05AC">
            <w:pPr>
              <w:jc w:val="center"/>
              <w:rPr>
                <w:rFonts w:eastAsia="Batang"/>
                <w:sz w:val="24"/>
                <w:szCs w:val="24"/>
                <w:highlight w:val="yellow"/>
                <w:lang w:val="lt-LT"/>
              </w:rPr>
            </w:pPr>
            <w:r w:rsidRPr="00A943D0">
              <w:rPr>
                <w:rFonts w:eastAsia="Batang"/>
                <w:sz w:val="24"/>
                <w:szCs w:val="24"/>
                <w:highlight w:val="yellow"/>
                <w:lang w:val="lt-LT"/>
              </w:rPr>
              <w:t>Iki lapkričio 30 d.</w:t>
            </w:r>
          </w:p>
        </w:tc>
        <w:tc>
          <w:tcPr>
            <w:tcW w:w="7771" w:type="dxa"/>
            <w:shd w:val="clear" w:color="auto" w:fill="auto"/>
          </w:tcPr>
          <w:p w:rsidR="009E780E" w:rsidRPr="00A943D0" w:rsidRDefault="009E780E" w:rsidP="00AD05AC">
            <w:pPr>
              <w:rPr>
                <w:sz w:val="24"/>
                <w:szCs w:val="24"/>
                <w:highlight w:val="yellow"/>
                <w:lang w:val="lt-LT"/>
              </w:rPr>
            </w:pPr>
            <w:r w:rsidRPr="00A943D0">
              <w:rPr>
                <w:sz w:val="24"/>
                <w:szCs w:val="24"/>
                <w:highlight w:val="yellow"/>
                <w:lang w:val="lt-LT"/>
              </w:rPr>
              <w:t xml:space="preserve">Savivaldybė savivaldybės interneto svetainėje </w:t>
            </w:r>
            <w:hyperlink r:id="rId6" w:history="1">
              <w:r w:rsidRPr="00A943D0">
                <w:rPr>
                  <w:rStyle w:val="Hipersaitas"/>
                  <w:sz w:val="24"/>
                  <w:szCs w:val="24"/>
                  <w:highlight w:val="yellow"/>
                  <w:lang w:val="lt-LT"/>
                </w:rPr>
                <w:t>www.rokiskis.lt</w:t>
              </w:r>
            </w:hyperlink>
            <w:r w:rsidRPr="00A943D0">
              <w:rPr>
                <w:sz w:val="24"/>
                <w:szCs w:val="24"/>
                <w:highlight w:val="yellow"/>
                <w:lang w:val="lt-LT"/>
              </w:rPr>
              <w:t xml:space="preserve"> viešai skelbia informaciją apie Patikrinimo vykdymą ir apibendrintus rezultatus.</w:t>
            </w:r>
          </w:p>
        </w:tc>
      </w:tr>
    </w:tbl>
    <w:p w:rsidR="009E780E" w:rsidRDefault="009E780E" w:rsidP="009E780E">
      <w:pPr>
        <w:ind w:left="720"/>
        <w:jc w:val="both"/>
        <w:rPr>
          <w:sz w:val="24"/>
          <w:szCs w:val="24"/>
          <w:lang w:val="lt-LT"/>
        </w:rPr>
      </w:pPr>
    </w:p>
    <w:p w:rsidR="009E780E" w:rsidRPr="002730D7" w:rsidRDefault="009E780E" w:rsidP="009E780E">
      <w:pPr>
        <w:jc w:val="both"/>
        <w:rPr>
          <w:sz w:val="24"/>
          <w:szCs w:val="24"/>
          <w:lang w:val="lt-LT"/>
        </w:rPr>
      </w:pPr>
    </w:p>
    <w:p w:rsidR="009E780E" w:rsidRPr="00A943D0" w:rsidRDefault="009E780E" w:rsidP="009E780E">
      <w:pPr>
        <w:numPr>
          <w:ilvl w:val="0"/>
          <w:numId w:val="2"/>
        </w:numPr>
        <w:ind w:left="709" w:hanging="720"/>
        <w:rPr>
          <w:sz w:val="24"/>
          <w:szCs w:val="24"/>
          <w:highlight w:val="green"/>
          <w:lang w:val="lt-LT"/>
        </w:rPr>
      </w:pPr>
      <w:r w:rsidRPr="00A943D0">
        <w:rPr>
          <w:sz w:val="24"/>
          <w:szCs w:val="24"/>
          <w:highlight w:val="green"/>
          <w:lang w:val="lt-LT"/>
        </w:rPr>
        <w:t>2018 m. testavimo grafikas ir trukmė</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1973"/>
        <w:gridCol w:w="2443"/>
        <w:gridCol w:w="2516"/>
      </w:tblGrid>
      <w:tr w:rsidR="009E780E" w:rsidRPr="00A943D0" w:rsidTr="00AD05AC">
        <w:trPr>
          <w:trHeight w:val="1134"/>
        </w:trPr>
        <w:tc>
          <w:tcPr>
            <w:tcW w:w="1581" w:type="pct"/>
            <w:shd w:val="clear" w:color="auto" w:fill="F2F2F2"/>
            <w:vAlign w:val="center"/>
          </w:tcPr>
          <w:p w:rsidR="009E780E" w:rsidRPr="00A943D0" w:rsidRDefault="009E780E" w:rsidP="00AD05AC">
            <w:pPr>
              <w:spacing w:after="100" w:afterAutospacing="1"/>
              <w:rPr>
                <w:sz w:val="22"/>
                <w:highlight w:val="green"/>
              </w:rPr>
            </w:pPr>
            <w:proofErr w:type="spellStart"/>
            <w:r w:rsidRPr="00A943D0">
              <w:rPr>
                <w:b/>
                <w:sz w:val="22"/>
                <w:highlight w:val="green"/>
              </w:rPr>
              <w:t>Nurodyto</w:t>
            </w:r>
            <w:proofErr w:type="spellEnd"/>
            <w:r w:rsidRPr="00A943D0">
              <w:rPr>
                <w:b/>
                <w:sz w:val="22"/>
                <w:highlight w:val="green"/>
              </w:rPr>
              <w:t xml:space="preserve"> </w:t>
            </w:r>
            <w:proofErr w:type="spellStart"/>
            <w:r w:rsidRPr="00A943D0">
              <w:rPr>
                <w:b/>
                <w:sz w:val="22"/>
                <w:highlight w:val="green"/>
              </w:rPr>
              <w:t>dalyko</w:t>
            </w:r>
            <w:proofErr w:type="spellEnd"/>
            <w:r w:rsidRPr="00A943D0">
              <w:rPr>
                <w:b/>
                <w:sz w:val="22"/>
                <w:highlight w:val="green"/>
              </w:rPr>
              <w:t>/</w:t>
            </w:r>
            <w:proofErr w:type="spellStart"/>
            <w:r w:rsidRPr="00A943D0">
              <w:rPr>
                <w:b/>
                <w:sz w:val="22"/>
                <w:highlight w:val="green"/>
              </w:rPr>
              <w:t>ugdymo</w:t>
            </w:r>
            <w:proofErr w:type="spellEnd"/>
            <w:r w:rsidRPr="00A943D0">
              <w:rPr>
                <w:b/>
                <w:sz w:val="22"/>
                <w:highlight w:val="green"/>
              </w:rPr>
              <w:t xml:space="preserve"> </w:t>
            </w:r>
            <w:proofErr w:type="spellStart"/>
            <w:r w:rsidRPr="00A943D0">
              <w:rPr>
                <w:b/>
                <w:sz w:val="22"/>
                <w:highlight w:val="green"/>
              </w:rPr>
              <w:t>srities</w:t>
            </w:r>
            <w:proofErr w:type="spellEnd"/>
            <w:r w:rsidRPr="00A943D0">
              <w:rPr>
                <w:b/>
                <w:sz w:val="22"/>
                <w:highlight w:val="green"/>
              </w:rPr>
              <w:t xml:space="preserve"> NMPP </w:t>
            </w:r>
            <w:proofErr w:type="spellStart"/>
            <w:r w:rsidRPr="00A943D0">
              <w:rPr>
                <w:b/>
                <w:sz w:val="22"/>
                <w:highlight w:val="green"/>
              </w:rPr>
              <w:t>testas</w:t>
            </w:r>
            <w:proofErr w:type="spellEnd"/>
          </w:p>
        </w:tc>
        <w:tc>
          <w:tcPr>
            <w:tcW w:w="973" w:type="pct"/>
            <w:shd w:val="clear" w:color="auto" w:fill="F2F2F2"/>
            <w:vAlign w:val="center"/>
          </w:tcPr>
          <w:p w:rsidR="009E780E" w:rsidRPr="00A943D0" w:rsidRDefault="009E780E" w:rsidP="00AD05AC">
            <w:pPr>
              <w:spacing w:after="100" w:afterAutospacing="1"/>
              <w:jc w:val="center"/>
              <w:rPr>
                <w:sz w:val="22"/>
                <w:highlight w:val="green"/>
              </w:rPr>
            </w:pPr>
            <w:proofErr w:type="spellStart"/>
            <w:r w:rsidRPr="00A943D0">
              <w:rPr>
                <w:sz w:val="22"/>
                <w:highlight w:val="green"/>
              </w:rPr>
              <w:t>Testo</w:t>
            </w:r>
            <w:proofErr w:type="spellEnd"/>
            <w:r w:rsidRPr="00A943D0">
              <w:rPr>
                <w:sz w:val="22"/>
                <w:highlight w:val="green"/>
              </w:rPr>
              <w:t xml:space="preserve"> </w:t>
            </w:r>
            <w:proofErr w:type="spellStart"/>
            <w:r w:rsidRPr="00A943D0">
              <w:rPr>
                <w:sz w:val="22"/>
                <w:highlight w:val="green"/>
              </w:rPr>
              <w:t>pildymo</w:t>
            </w:r>
            <w:proofErr w:type="spellEnd"/>
            <w:r w:rsidRPr="00A943D0">
              <w:rPr>
                <w:sz w:val="22"/>
                <w:highlight w:val="green"/>
              </w:rPr>
              <w:t xml:space="preserve"> </w:t>
            </w:r>
            <w:proofErr w:type="spellStart"/>
            <w:r w:rsidRPr="00A943D0">
              <w:rPr>
                <w:sz w:val="22"/>
                <w:highlight w:val="green"/>
              </w:rPr>
              <w:t>trukmė</w:t>
            </w:r>
            <w:proofErr w:type="spellEnd"/>
          </w:p>
        </w:tc>
        <w:tc>
          <w:tcPr>
            <w:tcW w:w="1205" w:type="pct"/>
            <w:shd w:val="clear" w:color="auto" w:fill="F2F2F2"/>
            <w:vAlign w:val="center"/>
          </w:tcPr>
          <w:p w:rsidR="009E780E" w:rsidRPr="00A943D0" w:rsidRDefault="009E780E" w:rsidP="00AD05AC">
            <w:pPr>
              <w:spacing w:after="100" w:afterAutospacing="1"/>
              <w:jc w:val="center"/>
              <w:rPr>
                <w:sz w:val="22"/>
                <w:highlight w:val="green"/>
              </w:rPr>
            </w:pPr>
            <w:proofErr w:type="spellStart"/>
            <w:r w:rsidRPr="00A943D0">
              <w:rPr>
                <w:sz w:val="22"/>
                <w:highlight w:val="green"/>
              </w:rPr>
              <w:t>Rekomenduojama</w:t>
            </w:r>
            <w:proofErr w:type="spellEnd"/>
            <w:r w:rsidRPr="00A943D0">
              <w:rPr>
                <w:sz w:val="22"/>
                <w:highlight w:val="green"/>
              </w:rPr>
              <w:t xml:space="preserve"> </w:t>
            </w:r>
            <w:proofErr w:type="spellStart"/>
            <w:r w:rsidRPr="00A943D0">
              <w:rPr>
                <w:sz w:val="22"/>
                <w:highlight w:val="green"/>
              </w:rPr>
              <w:t>testų</w:t>
            </w:r>
            <w:proofErr w:type="spellEnd"/>
            <w:r w:rsidRPr="00A943D0">
              <w:rPr>
                <w:sz w:val="22"/>
                <w:highlight w:val="green"/>
              </w:rPr>
              <w:t xml:space="preserve"> </w:t>
            </w:r>
            <w:proofErr w:type="spellStart"/>
            <w:r w:rsidRPr="00A943D0">
              <w:rPr>
                <w:sz w:val="22"/>
                <w:highlight w:val="green"/>
              </w:rPr>
              <w:t>vykdymo</w:t>
            </w:r>
            <w:proofErr w:type="spellEnd"/>
            <w:r w:rsidRPr="00A943D0">
              <w:rPr>
                <w:sz w:val="22"/>
                <w:highlight w:val="green"/>
              </w:rPr>
              <w:t xml:space="preserve"> data (</w:t>
            </w:r>
            <w:proofErr w:type="spellStart"/>
            <w:r w:rsidRPr="00A943D0">
              <w:rPr>
                <w:sz w:val="22"/>
                <w:highlight w:val="green"/>
              </w:rPr>
              <w:t>rekomenduojama</w:t>
            </w:r>
            <w:proofErr w:type="spellEnd"/>
            <w:r w:rsidRPr="00A943D0">
              <w:rPr>
                <w:sz w:val="22"/>
                <w:highlight w:val="green"/>
              </w:rPr>
              <w:t xml:space="preserve"> </w:t>
            </w:r>
            <w:proofErr w:type="spellStart"/>
            <w:r w:rsidRPr="00A943D0">
              <w:rPr>
                <w:sz w:val="22"/>
                <w:highlight w:val="green"/>
              </w:rPr>
              <w:t>testavimo</w:t>
            </w:r>
            <w:proofErr w:type="spellEnd"/>
            <w:r w:rsidRPr="00A943D0">
              <w:rPr>
                <w:sz w:val="22"/>
                <w:highlight w:val="green"/>
              </w:rPr>
              <w:t xml:space="preserve"> </w:t>
            </w:r>
            <w:proofErr w:type="spellStart"/>
            <w:r w:rsidRPr="00A943D0">
              <w:rPr>
                <w:sz w:val="22"/>
                <w:highlight w:val="green"/>
              </w:rPr>
              <w:t>valanda</w:t>
            </w:r>
            <w:proofErr w:type="spellEnd"/>
            <w:r w:rsidRPr="00A943D0">
              <w:rPr>
                <w:sz w:val="22"/>
                <w:highlight w:val="green"/>
              </w:rPr>
              <w:t xml:space="preserve"> – </w:t>
            </w:r>
            <w:proofErr w:type="spellStart"/>
            <w:r w:rsidRPr="00A943D0">
              <w:rPr>
                <w:sz w:val="22"/>
                <w:highlight w:val="green"/>
              </w:rPr>
              <w:t>nurodytos</w:t>
            </w:r>
            <w:proofErr w:type="spellEnd"/>
            <w:r w:rsidRPr="00A943D0">
              <w:rPr>
                <w:sz w:val="22"/>
                <w:highlight w:val="green"/>
              </w:rPr>
              <w:t xml:space="preserve"> </w:t>
            </w:r>
            <w:proofErr w:type="spellStart"/>
            <w:r w:rsidRPr="00A943D0">
              <w:rPr>
                <w:sz w:val="22"/>
                <w:highlight w:val="green"/>
              </w:rPr>
              <w:t>dienos</w:t>
            </w:r>
            <w:proofErr w:type="spellEnd"/>
            <w:r w:rsidRPr="00A943D0">
              <w:rPr>
                <w:sz w:val="22"/>
                <w:highlight w:val="green"/>
              </w:rPr>
              <w:t xml:space="preserve"> 9 val.)</w:t>
            </w:r>
          </w:p>
        </w:tc>
        <w:tc>
          <w:tcPr>
            <w:tcW w:w="1241" w:type="pct"/>
            <w:shd w:val="clear" w:color="auto" w:fill="F2F2F2"/>
            <w:vAlign w:val="center"/>
          </w:tcPr>
          <w:p w:rsidR="009E780E" w:rsidRPr="00A943D0" w:rsidRDefault="009E780E" w:rsidP="00AD05AC">
            <w:pPr>
              <w:spacing w:after="100" w:afterAutospacing="1"/>
              <w:jc w:val="center"/>
              <w:rPr>
                <w:sz w:val="22"/>
                <w:highlight w:val="green"/>
              </w:rPr>
            </w:pPr>
            <w:proofErr w:type="spellStart"/>
            <w:r w:rsidRPr="00A943D0">
              <w:rPr>
                <w:sz w:val="22"/>
                <w:highlight w:val="green"/>
              </w:rPr>
              <w:t>Vertinimo</w:t>
            </w:r>
            <w:proofErr w:type="spellEnd"/>
            <w:r w:rsidRPr="00A943D0">
              <w:rPr>
                <w:sz w:val="22"/>
                <w:highlight w:val="green"/>
              </w:rPr>
              <w:t xml:space="preserve"> </w:t>
            </w:r>
            <w:proofErr w:type="spellStart"/>
            <w:r w:rsidRPr="00A943D0">
              <w:rPr>
                <w:sz w:val="22"/>
                <w:highlight w:val="green"/>
              </w:rPr>
              <w:t>instrukcijų</w:t>
            </w:r>
            <w:proofErr w:type="spellEnd"/>
            <w:r w:rsidRPr="00A943D0">
              <w:rPr>
                <w:sz w:val="22"/>
                <w:highlight w:val="green"/>
              </w:rPr>
              <w:t xml:space="preserve"> </w:t>
            </w:r>
            <w:proofErr w:type="spellStart"/>
            <w:r w:rsidRPr="00A943D0">
              <w:rPr>
                <w:sz w:val="22"/>
                <w:highlight w:val="green"/>
              </w:rPr>
              <w:t>paskelbimo</w:t>
            </w:r>
            <w:proofErr w:type="spellEnd"/>
            <w:r w:rsidRPr="00A943D0">
              <w:rPr>
                <w:sz w:val="22"/>
                <w:highlight w:val="green"/>
              </w:rPr>
              <w:t xml:space="preserve"> KELTO </w:t>
            </w:r>
            <w:proofErr w:type="spellStart"/>
            <w:r w:rsidRPr="00A943D0">
              <w:rPr>
                <w:sz w:val="22"/>
                <w:highlight w:val="green"/>
              </w:rPr>
              <w:t>sistemoje</w:t>
            </w:r>
            <w:proofErr w:type="spellEnd"/>
            <w:r w:rsidRPr="00A943D0">
              <w:rPr>
                <w:sz w:val="22"/>
                <w:highlight w:val="green"/>
              </w:rPr>
              <w:t xml:space="preserve"> data</w:t>
            </w:r>
          </w:p>
          <w:p w:rsidR="009E780E" w:rsidRPr="00A943D0" w:rsidRDefault="009E780E" w:rsidP="00AD05AC">
            <w:pPr>
              <w:spacing w:after="100" w:afterAutospacing="1"/>
              <w:jc w:val="center"/>
              <w:rPr>
                <w:sz w:val="22"/>
                <w:highlight w:val="green"/>
              </w:rPr>
            </w:pPr>
            <w:r w:rsidRPr="00A943D0">
              <w:rPr>
                <w:sz w:val="22"/>
                <w:highlight w:val="green"/>
              </w:rPr>
              <w:t>(</w:t>
            </w:r>
            <w:proofErr w:type="spellStart"/>
            <w:proofErr w:type="gramStart"/>
            <w:r w:rsidRPr="00A943D0">
              <w:rPr>
                <w:sz w:val="22"/>
                <w:highlight w:val="green"/>
              </w:rPr>
              <w:t>nurodytos</w:t>
            </w:r>
            <w:proofErr w:type="spellEnd"/>
            <w:proofErr w:type="gramEnd"/>
            <w:r w:rsidRPr="00A943D0">
              <w:rPr>
                <w:sz w:val="22"/>
                <w:highlight w:val="green"/>
              </w:rPr>
              <w:t xml:space="preserve"> </w:t>
            </w:r>
            <w:proofErr w:type="spellStart"/>
            <w:r w:rsidRPr="00A943D0">
              <w:rPr>
                <w:sz w:val="22"/>
                <w:highlight w:val="green"/>
              </w:rPr>
              <w:t>dienos</w:t>
            </w:r>
            <w:proofErr w:type="spellEnd"/>
            <w:r w:rsidRPr="00A943D0">
              <w:rPr>
                <w:sz w:val="22"/>
                <w:highlight w:val="green"/>
              </w:rPr>
              <w:t xml:space="preserve"> 12 val.)</w:t>
            </w:r>
          </w:p>
        </w:tc>
      </w:tr>
      <w:tr w:rsidR="009E780E" w:rsidRPr="00A943D0" w:rsidTr="00AD05AC">
        <w:trPr>
          <w:trHeight w:val="333"/>
        </w:trPr>
        <w:tc>
          <w:tcPr>
            <w:tcW w:w="5000" w:type="pct"/>
            <w:gridSpan w:val="4"/>
            <w:shd w:val="clear" w:color="auto" w:fill="C6D9F1"/>
            <w:vAlign w:val="center"/>
          </w:tcPr>
          <w:p w:rsidR="009E780E" w:rsidRPr="00A943D0" w:rsidRDefault="009E780E" w:rsidP="00AD05AC">
            <w:pPr>
              <w:spacing w:after="100" w:afterAutospacing="1"/>
              <w:jc w:val="center"/>
              <w:rPr>
                <w:sz w:val="22"/>
                <w:highlight w:val="green"/>
              </w:rPr>
            </w:pPr>
            <w:r w:rsidRPr="00A943D0">
              <w:rPr>
                <w:b/>
                <w:highlight w:val="green"/>
              </w:rPr>
              <w:t>2 KLASĖ</w:t>
            </w:r>
          </w:p>
        </w:tc>
      </w:tr>
      <w:tr w:rsidR="009E780E" w:rsidRPr="00A943D0" w:rsidTr="00AD05AC">
        <w:trPr>
          <w:trHeight w:val="271"/>
        </w:trPr>
        <w:tc>
          <w:tcPr>
            <w:tcW w:w="1581" w:type="pct"/>
            <w:shd w:val="clear" w:color="auto" w:fill="auto"/>
            <w:vAlign w:val="center"/>
          </w:tcPr>
          <w:p w:rsidR="009E780E" w:rsidRPr="00A943D0" w:rsidRDefault="009E780E" w:rsidP="00AD05AC">
            <w:pPr>
              <w:spacing w:after="100" w:afterAutospacing="1"/>
              <w:rPr>
                <w:b/>
                <w:sz w:val="24"/>
                <w:szCs w:val="24"/>
                <w:highlight w:val="green"/>
              </w:rPr>
            </w:pPr>
            <w:r w:rsidRPr="00A943D0">
              <w:rPr>
                <w:b/>
                <w:sz w:val="24"/>
                <w:szCs w:val="24"/>
                <w:highlight w:val="green"/>
              </w:rPr>
              <w:t xml:space="preserve">RAŠYMAS, 1 </w:t>
            </w:r>
            <w:proofErr w:type="spellStart"/>
            <w:r w:rsidRPr="00A943D0">
              <w:rPr>
                <w:b/>
                <w:sz w:val="24"/>
                <w:szCs w:val="24"/>
                <w:highlight w:val="green"/>
              </w:rPr>
              <w:t>dalis</w:t>
            </w:r>
            <w:proofErr w:type="spellEnd"/>
            <w:r w:rsidRPr="00A943D0">
              <w:rPr>
                <w:b/>
                <w:sz w:val="24"/>
                <w:szCs w:val="24"/>
                <w:highlight w:val="green"/>
              </w:rPr>
              <w:t xml:space="preserve"> (</w:t>
            </w:r>
            <w:proofErr w:type="spellStart"/>
            <w:r w:rsidRPr="00A943D0">
              <w:rPr>
                <w:b/>
                <w:sz w:val="24"/>
                <w:szCs w:val="24"/>
                <w:highlight w:val="green"/>
              </w:rPr>
              <w:t>teksto</w:t>
            </w:r>
            <w:proofErr w:type="spellEnd"/>
            <w:r w:rsidRPr="00A943D0">
              <w:rPr>
                <w:b/>
                <w:sz w:val="24"/>
                <w:szCs w:val="24"/>
                <w:highlight w:val="green"/>
              </w:rPr>
              <w:t xml:space="preserve"> </w:t>
            </w:r>
            <w:proofErr w:type="spellStart"/>
            <w:r w:rsidRPr="00A943D0">
              <w:rPr>
                <w:b/>
                <w:sz w:val="24"/>
                <w:szCs w:val="24"/>
                <w:highlight w:val="green"/>
              </w:rPr>
              <w:t>kūrimas</w:t>
            </w:r>
            <w:proofErr w:type="spellEnd"/>
            <w:r w:rsidRPr="00A943D0">
              <w:rPr>
                <w:b/>
                <w:sz w:val="24"/>
                <w:szCs w:val="24"/>
                <w:highlight w:val="green"/>
              </w:rPr>
              <w:t>)</w:t>
            </w:r>
          </w:p>
        </w:tc>
        <w:tc>
          <w:tcPr>
            <w:tcW w:w="973"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apie</w:t>
            </w:r>
            <w:proofErr w:type="spellEnd"/>
            <w:r w:rsidRPr="00A943D0">
              <w:rPr>
                <w:sz w:val="24"/>
                <w:szCs w:val="24"/>
                <w:highlight w:val="green"/>
              </w:rPr>
              <w:t xml:space="preserve"> 45 min.</w:t>
            </w:r>
            <w:r w:rsidRPr="00A943D0">
              <w:rPr>
                <w:rFonts w:ascii="TimesLT" w:hAnsi="TimesLT"/>
                <w:i/>
                <w:sz w:val="24"/>
                <w:szCs w:val="24"/>
                <w:highlight w:val="green"/>
              </w:rPr>
              <w:t>*</w:t>
            </w:r>
          </w:p>
        </w:tc>
        <w:tc>
          <w:tcPr>
            <w:tcW w:w="1205"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Balandžio</w:t>
            </w:r>
            <w:proofErr w:type="spellEnd"/>
            <w:r w:rsidRPr="00A943D0">
              <w:rPr>
                <w:sz w:val="24"/>
                <w:szCs w:val="24"/>
                <w:highlight w:val="green"/>
              </w:rPr>
              <w:t xml:space="preserve"> 23 d.</w:t>
            </w:r>
          </w:p>
        </w:tc>
        <w:tc>
          <w:tcPr>
            <w:tcW w:w="1241"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Balandžio</w:t>
            </w:r>
            <w:proofErr w:type="spellEnd"/>
            <w:r w:rsidRPr="00A943D0">
              <w:rPr>
                <w:sz w:val="24"/>
                <w:szCs w:val="24"/>
                <w:highlight w:val="green"/>
              </w:rPr>
              <w:t xml:space="preserve"> 23 d.</w:t>
            </w:r>
          </w:p>
        </w:tc>
      </w:tr>
      <w:tr w:rsidR="009E780E" w:rsidRPr="00A943D0" w:rsidTr="00AD05AC">
        <w:trPr>
          <w:trHeight w:val="271"/>
        </w:trPr>
        <w:tc>
          <w:tcPr>
            <w:tcW w:w="1581" w:type="pct"/>
            <w:shd w:val="clear" w:color="auto" w:fill="auto"/>
            <w:vAlign w:val="center"/>
          </w:tcPr>
          <w:p w:rsidR="009E780E" w:rsidRPr="00A943D0" w:rsidRDefault="009E780E" w:rsidP="00AD05AC">
            <w:pPr>
              <w:spacing w:after="100" w:afterAutospacing="1"/>
              <w:rPr>
                <w:b/>
                <w:sz w:val="24"/>
                <w:szCs w:val="24"/>
                <w:highlight w:val="green"/>
              </w:rPr>
            </w:pPr>
            <w:r w:rsidRPr="00A943D0">
              <w:rPr>
                <w:b/>
                <w:sz w:val="24"/>
                <w:szCs w:val="24"/>
                <w:highlight w:val="green"/>
              </w:rPr>
              <w:t>SKAITYMAS</w:t>
            </w:r>
          </w:p>
        </w:tc>
        <w:tc>
          <w:tcPr>
            <w:tcW w:w="973"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apie</w:t>
            </w:r>
            <w:proofErr w:type="spellEnd"/>
            <w:r w:rsidRPr="00A943D0">
              <w:rPr>
                <w:sz w:val="24"/>
                <w:szCs w:val="24"/>
                <w:highlight w:val="green"/>
              </w:rPr>
              <w:t xml:space="preserve"> 45 min.</w:t>
            </w:r>
            <w:r w:rsidRPr="00A943D0">
              <w:rPr>
                <w:rFonts w:ascii="TimesLT" w:hAnsi="TimesLT"/>
                <w:i/>
                <w:sz w:val="24"/>
                <w:szCs w:val="24"/>
                <w:highlight w:val="green"/>
              </w:rPr>
              <w:t>*</w:t>
            </w:r>
          </w:p>
        </w:tc>
        <w:tc>
          <w:tcPr>
            <w:tcW w:w="1205"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Gegužės</w:t>
            </w:r>
            <w:proofErr w:type="spellEnd"/>
            <w:r w:rsidRPr="00A943D0">
              <w:rPr>
                <w:sz w:val="24"/>
                <w:szCs w:val="24"/>
                <w:highlight w:val="green"/>
              </w:rPr>
              <w:t xml:space="preserve"> 2 d.</w:t>
            </w:r>
          </w:p>
        </w:tc>
        <w:tc>
          <w:tcPr>
            <w:tcW w:w="1241"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Gegužės</w:t>
            </w:r>
            <w:proofErr w:type="spellEnd"/>
            <w:r w:rsidRPr="00A943D0">
              <w:rPr>
                <w:sz w:val="24"/>
                <w:szCs w:val="24"/>
                <w:highlight w:val="green"/>
              </w:rPr>
              <w:t xml:space="preserve"> 2 d.</w:t>
            </w:r>
          </w:p>
        </w:tc>
      </w:tr>
      <w:tr w:rsidR="009E780E" w:rsidRPr="00A943D0" w:rsidTr="00AD05AC">
        <w:trPr>
          <w:trHeight w:val="268"/>
        </w:trPr>
        <w:tc>
          <w:tcPr>
            <w:tcW w:w="1581" w:type="pct"/>
            <w:shd w:val="clear" w:color="auto" w:fill="auto"/>
            <w:vAlign w:val="center"/>
          </w:tcPr>
          <w:p w:rsidR="009E780E" w:rsidRPr="00A943D0" w:rsidRDefault="009E780E" w:rsidP="00AD05AC">
            <w:pPr>
              <w:spacing w:after="100" w:afterAutospacing="1"/>
              <w:rPr>
                <w:b/>
                <w:sz w:val="24"/>
                <w:szCs w:val="24"/>
                <w:highlight w:val="green"/>
              </w:rPr>
            </w:pPr>
            <w:r w:rsidRPr="00A943D0">
              <w:rPr>
                <w:b/>
                <w:sz w:val="24"/>
                <w:szCs w:val="24"/>
                <w:highlight w:val="green"/>
              </w:rPr>
              <w:t xml:space="preserve">RAŠYMAS, 2 </w:t>
            </w:r>
            <w:proofErr w:type="spellStart"/>
            <w:r w:rsidRPr="00A943D0">
              <w:rPr>
                <w:b/>
                <w:sz w:val="24"/>
                <w:szCs w:val="24"/>
                <w:highlight w:val="green"/>
              </w:rPr>
              <w:t>dalis</w:t>
            </w:r>
            <w:proofErr w:type="spellEnd"/>
            <w:r w:rsidRPr="00A943D0">
              <w:rPr>
                <w:b/>
                <w:sz w:val="24"/>
                <w:szCs w:val="24"/>
                <w:highlight w:val="green"/>
              </w:rPr>
              <w:t xml:space="preserve"> (</w:t>
            </w:r>
            <w:proofErr w:type="spellStart"/>
            <w:r w:rsidRPr="00A943D0">
              <w:rPr>
                <w:b/>
                <w:sz w:val="24"/>
                <w:szCs w:val="24"/>
                <w:highlight w:val="green"/>
              </w:rPr>
              <w:t>kalbos</w:t>
            </w:r>
            <w:proofErr w:type="spellEnd"/>
            <w:r w:rsidRPr="00A943D0">
              <w:rPr>
                <w:b/>
                <w:sz w:val="24"/>
                <w:szCs w:val="24"/>
                <w:highlight w:val="green"/>
              </w:rPr>
              <w:t xml:space="preserve"> </w:t>
            </w:r>
            <w:proofErr w:type="spellStart"/>
            <w:r w:rsidRPr="00A943D0">
              <w:rPr>
                <w:b/>
                <w:sz w:val="24"/>
                <w:szCs w:val="24"/>
                <w:highlight w:val="green"/>
              </w:rPr>
              <w:t>sistema</w:t>
            </w:r>
            <w:proofErr w:type="spellEnd"/>
            <w:r w:rsidRPr="00A943D0">
              <w:rPr>
                <w:b/>
                <w:sz w:val="24"/>
                <w:szCs w:val="24"/>
                <w:highlight w:val="green"/>
              </w:rPr>
              <w:t>)</w:t>
            </w:r>
          </w:p>
        </w:tc>
        <w:tc>
          <w:tcPr>
            <w:tcW w:w="973"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apie</w:t>
            </w:r>
            <w:proofErr w:type="spellEnd"/>
            <w:r w:rsidRPr="00A943D0">
              <w:rPr>
                <w:sz w:val="24"/>
                <w:szCs w:val="24"/>
                <w:highlight w:val="green"/>
              </w:rPr>
              <w:t xml:space="preserve"> 45 min.</w:t>
            </w:r>
            <w:r w:rsidRPr="00A943D0">
              <w:rPr>
                <w:rFonts w:ascii="TimesLT" w:hAnsi="TimesLT"/>
                <w:i/>
                <w:sz w:val="24"/>
                <w:szCs w:val="24"/>
                <w:highlight w:val="green"/>
              </w:rPr>
              <w:t>*</w:t>
            </w:r>
          </w:p>
        </w:tc>
        <w:tc>
          <w:tcPr>
            <w:tcW w:w="1205"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Gegužės</w:t>
            </w:r>
            <w:proofErr w:type="spellEnd"/>
            <w:r w:rsidRPr="00A943D0">
              <w:rPr>
                <w:sz w:val="24"/>
                <w:szCs w:val="24"/>
                <w:highlight w:val="green"/>
              </w:rPr>
              <w:t xml:space="preserve"> 4 d.</w:t>
            </w:r>
          </w:p>
        </w:tc>
        <w:tc>
          <w:tcPr>
            <w:tcW w:w="1241"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Gegužės</w:t>
            </w:r>
            <w:proofErr w:type="spellEnd"/>
            <w:r w:rsidRPr="00A943D0">
              <w:rPr>
                <w:sz w:val="24"/>
                <w:szCs w:val="24"/>
                <w:highlight w:val="green"/>
              </w:rPr>
              <w:t xml:space="preserve"> 4 d.</w:t>
            </w:r>
          </w:p>
        </w:tc>
      </w:tr>
      <w:tr w:rsidR="009E780E" w:rsidRPr="00A943D0" w:rsidTr="00AD05AC">
        <w:trPr>
          <w:trHeight w:val="268"/>
        </w:trPr>
        <w:tc>
          <w:tcPr>
            <w:tcW w:w="1581" w:type="pct"/>
            <w:shd w:val="clear" w:color="auto" w:fill="auto"/>
            <w:vAlign w:val="center"/>
          </w:tcPr>
          <w:p w:rsidR="009E780E" w:rsidRPr="00A943D0" w:rsidRDefault="009E780E" w:rsidP="00AD05AC">
            <w:pPr>
              <w:spacing w:after="100" w:afterAutospacing="1"/>
              <w:rPr>
                <w:b/>
                <w:sz w:val="24"/>
                <w:szCs w:val="24"/>
                <w:highlight w:val="green"/>
              </w:rPr>
            </w:pPr>
            <w:r w:rsidRPr="00A943D0">
              <w:rPr>
                <w:b/>
                <w:sz w:val="24"/>
                <w:szCs w:val="24"/>
                <w:highlight w:val="green"/>
              </w:rPr>
              <w:t>MATEMATIKA</w:t>
            </w:r>
          </w:p>
        </w:tc>
        <w:tc>
          <w:tcPr>
            <w:tcW w:w="973"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apie</w:t>
            </w:r>
            <w:proofErr w:type="spellEnd"/>
            <w:r w:rsidRPr="00A943D0">
              <w:rPr>
                <w:sz w:val="24"/>
                <w:szCs w:val="24"/>
                <w:highlight w:val="green"/>
              </w:rPr>
              <w:t xml:space="preserve"> 45 min.</w:t>
            </w:r>
            <w:r w:rsidRPr="00A943D0">
              <w:rPr>
                <w:rFonts w:ascii="TimesLT" w:hAnsi="TimesLT"/>
                <w:i/>
                <w:sz w:val="24"/>
                <w:szCs w:val="24"/>
                <w:highlight w:val="green"/>
              </w:rPr>
              <w:t>*</w:t>
            </w:r>
          </w:p>
        </w:tc>
        <w:tc>
          <w:tcPr>
            <w:tcW w:w="1205"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Balandžio</w:t>
            </w:r>
            <w:proofErr w:type="spellEnd"/>
            <w:r w:rsidRPr="00A943D0">
              <w:rPr>
                <w:sz w:val="24"/>
                <w:szCs w:val="24"/>
                <w:highlight w:val="green"/>
              </w:rPr>
              <w:t xml:space="preserve"> 25 d.</w:t>
            </w:r>
          </w:p>
        </w:tc>
        <w:tc>
          <w:tcPr>
            <w:tcW w:w="1241"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Balandžio</w:t>
            </w:r>
            <w:proofErr w:type="spellEnd"/>
            <w:r w:rsidRPr="00A943D0">
              <w:rPr>
                <w:sz w:val="24"/>
                <w:szCs w:val="24"/>
                <w:highlight w:val="green"/>
              </w:rPr>
              <w:t xml:space="preserve"> 25 d.</w:t>
            </w:r>
          </w:p>
        </w:tc>
      </w:tr>
      <w:tr w:rsidR="009E780E" w:rsidRPr="00A943D0" w:rsidTr="00AD05AC">
        <w:trPr>
          <w:trHeight w:val="333"/>
        </w:trPr>
        <w:tc>
          <w:tcPr>
            <w:tcW w:w="5000" w:type="pct"/>
            <w:gridSpan w:val="4"/>
            <w:shd w:val="clear" w:color="auto" w:fill="C6D9F1"/>
            <w:vAlign w:val="center"/>
          </w:tcPr>
          <w:p w:rsidR="009E780E" w:rsidRPr="00A943D0" w:rsidRDefault="009E780E" w:rsidP="00AD05AC">
            <w:pPr>
              <w:spacing w:after="100" w:afterAutospacing="1"/>
              <w:jc w:val="center"/>
              <w:rPr>
                <w:sz w:val="24"/>
                <w:szCs w:val="24"/>
                <w:highlight w:val="green"/>
              </w:rPr>
            </w:pPr>
            <w:r w:rsidRPr="00A943D0">
              <w:rPr>
                <w:b/>
                <w:sz w:val="24"/>
                <w:szCs w:val="24"/>
                <w:highlight w:val="green"/>
              </w:rPr>
              <w:t>4 KLASĖ</w:t>
            </w:r>
          </w:p>
        </w:tc>
      </w:tr>
      <w:tr w:rsidR="009E780E" w:rsidRPr="00A943D0" w:rsidTr="00AD05AC">
        <w:trPr>
          <w:trHeight w:val="276"/>
        </w:trPr>
        <w:tc>
          <w:tcPr>
            <w:tcW w:w="1581" w:type="pct"/>
            <w:shd w:val="clear" w:color="auto" w:fill="auto"/>
            <w:vAlign w:val="center"/>
          </w:tcPr>
          <w:p w:rsidR="009E780E" w:rsidRPr="00A943D0" w:rsidRDefault="009E780E" w:rsidP="00AD05AC">
            <w:pPr>
              <w:spacing w:after="100" w:afterAutospacing="1"/>
              <w:jc w:val="both"/>
              <w:rPr>
                <w:b/>
                <w:sz w:val="24"/>
                <w:szCs w:val="24"/>
                <w:highlight w:val="green"/>
              </w:rPr>
            </w:pPr>
            <w:r w:rsidRPr="00A943D0">
              <w:rPr>
                <w:b/>
                <w:sz w:val="24"/>
                <w:szCs w:val="24"/>
                <w:highlight w:val="green"/>
              </w:rPr>
              <w:t>RAŠYMAS</w:t>
            </w:r>
          </w:p>
        </w:tc>
        <w:tc>
          <w:tcPr>
            <w:tcW w:w="973" w:type="pct"/>
            <w:shd w:val="clear" w:color="auto" w:fill="auto"/>
            <w:vAlign w:val="center"/>
          </w:tcPr>
          <w:p w:rsidR="009E780E" w:rsidRPr="00A943D0" w:rsidRDefault="009E780E" w:rsidP="00AD05AC">
            <w:pPr>
              <w:spacing w:after="100" w:afterAutospacing="1"/>
              <w:jc w:val="center"/>
              <w:rPr>
                <w:sz w:val="24"/>
                <w:szCs w:val="24"/>
                <w:highlight w:val="green"/>
              </w:rPr>
            </w:pPr>
            <w:r w:rsidRPr="00A943D0">
              <w:rPr>
                <w:sz w:val="24"/>
                <w:szCs w:val="24"/>
                <w:highlight w:val="green"/>
              </w:rPr>
              <w:t>45 min.</w:t>
            </w:r>
          </w:p>
        </w:tc>
        <w:tc>
          <w:tcPr>
            <w:tcW w:w="1205"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Balandžio</w:t>
            </w:r>
            <w:proofErr w:type="spellEnd"/>
            <w:r w:rsidRPr="00A943D0">
              <w:rPr>
                <w:sz w:val="24"/>
                <w:szCs w:val="24"/>
                <w:highlight w:val="green"/>
              </w:rPr>
              <w:t xml:space="preserve"> 23 d.</w:t>
            </w:r>
          </w:p>
        </w:tc>
        <w:tc>
          <w:tcPr>
            <w:tcW w:w="1241"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Balandžio</w:t>
            </w:r>
            <w:proofErr w:type="spellEnd"/>
            <w:r w:rsidRPr="00A943D0">
              <w:rPr>
                <w:sz w:val="24"/>
                <w:szCs w:val="24"/>
                <w:highlight w:val="green"/>
              </w:rPr>
              <w:t xml:space="preserve"> 23 d.</w:t>
            </w:r>
          </w:p>
        </w:tc>
      </w:tr>
      <w:tr w:rsidR="009E780E" w:rsidRPr="00A943D0" w:rsidTr="00AD05AC">
        <w:trPr>
          <w:trHeight w:val="276"/>
        </w:trPr>
        <w:tc>
          <w:tcPr>
            <w:tcW w:w="1581" w:type="pct"/>
            <w:shd w:val="clear" w:color="auto" w:fill="auto"/>
            <w:vAlign w:val="center"/>
          </w:tcPr>
          <w:p w:rsidR="009E780E" w:rsidRPr="00A943D0" w:rsidRDefault="009E780E" w:rsidP="00AD05AC">
            <w:pPr>
              <w:spacing w:after="100" w:afterAutospacing="1"/>
              <w:jc w:val="both"/>
              <w:rPr>
                <w:b/>
                <w:sz w:val="24"/>
                <w:szCs w:val="24"/>
                <w:highlight w:val="green"/>
              </w:rPr>
            </w:pPr>
            <w:r w:rsidRPr="00A943D0">
              <w:rPr>
                <w:b/>
                <w:sz w:val="24"/>
                <w:szCs w:val="24"/>
                <w:highlight w:val="green"/>
              </w:rPr>
              <w:t>SKAITYMAS</w:t>
            </w:r>
          </w:p>
        </w:tc>
        <w:tc>
          <w:tcPr>
            <w:tcW w:w="973" w:type="pct"/>
            <w:shd w:val="clear" w:color="auto" w:fill="auto"/>
            <w:vAlign w:val="center"/>
          </w:tcPr>
          <w:p w:rsidR="009E780E" w:rsidRPr="00A943D0" w:rsidRDefault="009E780E" w:rsidP="00AD05AC">
            <w:pPr>
              <w:spacing w:after="100" w:afterAutospacing="1"/>
              <w:jc w:val="center"/>
              <w:rPr>
                <w:sz w:val="24"/>
                <w:szCs w:val="24"/>
                <w:highlight w:val="green"/>
              </w:rPr>
            </w:pPr>
            <w:r w:rsidRPr="00A943D0">
              <w:rPr>
                <w:sz w:val="24"/>
                <w:szCs w:val="24"/>
                <w:highlight w:val="green"/>
              </w:rPr>
              <w:t>45 min.</w:t>
            </w:r>
          </w:p>
        </w:tc>
        <w:tc>
          <w:tcPr>
            <w:tcW w:w="1205"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Gegužės</w:t>
            </w:r>
            <w:proofErr w:type="spellEnd"/>
            <w:r w:rsidRPr="00A943D0">
              <w:rPr>
                <w:sz w:val="24"/>
                <w:szCs w:val="24"/>
                <w:highlight w:val="green"/>
              </w:rPr>
              <w:t xml:space="preserve"> 2 d.</w:t>
            </w:r>
          </w:p>
        </w:tc>
        <w:tc>
          <w:tcPr>
            <w:tcW w:w="1241"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Gegužės</w:t>
            </w:r>
            <w:proofErr w:type="spellEnd"/>
            <w:r w:rsidRPr="00A943D0">
              <w:rPr>
                <w:sz w:val="24"/>
                <w:szCs w:val="24"/>
                <w:highlight w:val="green"/>
              </w:rPr>
              <w:t xml:space="preserve"> 2 d.</w:t>
            </w:r>
          </w:p>
        </w:tc>
      </w:tr>
      <w:tr w:rsidR="009E780E" w:rsidRPr="00A943D0" w:rsidTr="00AD05AC">
        <w:trPr>
          <w:trHeight w:val="279"/>
        </w:trPr>
        <w:tc>
          <w:tcPr>
            <w:tcW w:w="1581" w:type="pct"/>
            <w:shd w:val="clear" w:color="auto" w:fill="auto"/>
            <w:vAlign w:val="center"/>
          </w:tcPr>
          <w:p w:rsidR="009E780E" w:rsidRPr="00A943D0" w:rsidRDefault="009E780E" w:rsidP="00AD05AC">
            <w:pPr>
              <w:spacing w:after="100" w:afterAutospacing="1"/>
              <w:jc w:val="both"/>
              <w:rPr>
                <w:b/>
                <w:sz w:val="24"/>
                <w:szCs w:val="24"/>
                <w:highlight w:val="green"/>
              </w:rPr>
            </w:pPr>
            <w:r w:rsidRPr="00A943D0">
              <w:rPr>
                <w:b/>
                <w:sz w:val="24"/>
                <w:szCs w:val="24"/>
                <w:highlight w:val="green"/>
              </w:rPr>
              <w:t>MATEMATIKA</w:t>
            </w:r>
          </w:p>
        </w:tc>
        <w:tc>
          <w:tcPr>
            <w:tcW w:w="973" w:type="pct"/>
            <w:shd w:val="clear" w:color="auto" w:fill="auto"/>
            <w:vAlign w:val="center"/>
          </w:tcPr>
          <w:p w:rsidR="009E780E" w:rsidRPr="00A943D0" w:rsidRDefault="009E780E" w:rsidP="00AD05AC">
            <w:pPr>
              <w:spacing w:after="100" w:afterAutospacing="1"/>
              <w:jc w:val="center"/>
              <w:rPr>
                <w:sz w:val="24"/>
                <w:szCs w:val="24"/>
                <w:highlight w:val="green"/>
              </w:rPr>
            </w:pPr>
            <w:r w:rsidRPr="00A943D0">
              <w:rPr>
                <w:sz w:val="24"/>
                <w:szCs w:val="24"/>
                <w:highlight w:val="green"/>
              </w:rPr>
              <w:t xml:space="preserve">45 min. </w:t>
            </w:r>
          </w:p>
        </w:tc>
        <w:tc>
          <w:tcPr>
            <w:tcW w:w="1205"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Balandžio</w:t>
            </w:r>
            <w:proofErr w:type="spellEnd"/>
            <w:r w:rsidRPr="00A943D0">
              <w:rPr>
                <w:sz w:val="24"/>
                <w:szCs w:val="24"/>
                <w:highlight w:val="green"/>
              </w:rPr>
              <w:t xml:space="preserve"> 25 d.</w:t>
            </w:r>
          </w:p>
        </w:tc>
        <w:tc>
          <w:tcPr>
            <w:tcW w:w="1241"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Balandžio</w:t>
            </w:r>
            <w:proofErr w:type="spellEnd"/>
            <w:r w:rsidRPr="00A943D0">
              <w:rPr>
                <w:sz w:val="24"/>
                <w:szCs w:val="24"/>
                <w:highlight w:val="green"/>
              </w:rPr>
              <w:t xml:space="preserve"> 25 d.</w:t>
            </w:r>
          </w:p>
        </w:tc>
      </w:tr>
      <w:tr w:rsidR="009E780E" w:rsidRPr="00231FA9" w:rsidTr="00AD05AC">
        <w:trPr>
          <w:trHeight w:val="270"/>
        </w:trPr>
        <w:tc>
          <w:tcPr>
            <w:tcW w:w="1581" w:type="pct"/>
            <w:shd w:val="clear" w:color="auto" w:fill="auto"/>
            <w:vAlign w:val="center"/>
          </w:tcPr>
          <w:p w:rsidR="009E780E" w:rsidRPr="00A943D0" w:rsidRDefault="009E780E" w:rsidP="00AD05AC">
            <w:pPr>
              <w:spacing w:after="100" w:afterAutospacing="1"/>
              <w:jc w:val="both"/>
              <w:rPr>
                <w:b/>
                <w:sz w:val="24"/>
                <w:szCs w:val="24"/>
                <w:highlight w:val="green"/>
              </w:rPr>
            </w:pPr>
            <w:r w:rsidRPr="00A943D0">
              <w:rPr>
                <w:b/>
                <w:sz w:val="24"/>
                <w:szCs w:val="24"/>
                <w:highlight w:val="green"/>
              </w:rPr>
              <w:t xml:space="preserve">PASAULIO PAŽINIMAS </w:t>
            </w:r>
          </w:p>
        </w:tc>
        <w:tc>
          <w:tcPr>
            <w:tcW w:w="973" w:type="pct"/>
            <w:shd w:val="clear" w:color="auto" w:fill="auto"/>
            <w:vAlign w:val="center"/>
          </w:tcPr>
          <w:p w:rsidR="009E780E" w:rsidRPr="00A943D0" w:rsidRDefault="009E780E" w:rsidP="00AD05AC">
            <w:pPr>
              <w:spacing w:after="100" w:afterAutospacing="1"/>
              <w:jc w:val="center"/>
              <w:rPr>
                <w:sz w:val="24"/>
                <w:szCs w:val="24"/>
                <w:highlight w:val="green"/>
              </w:rPr>
            </w:pPr>
            <w:r w:rsidRPr="00A943D0">
              <w:rPr>
                <w:sz w:val="24"/>
                <w:szCs w:val="24"/>
                <w:highlight w:val="green"/>
              </w:rPr>
              <w:t>45 min.</w:t>
            </w:r>
          </w:p>
        </w:tc>
        <w:tc>
          <w:tcPr>
            <w:tcW w:w="1205" w:type="pct"/>
            <w:shd w:val="clear" w:color="auto" w:fill="auto"/>
            <w:vAlign w:val="center"/>
          </w:tcPr>
          <w:p w:rsidR="009E780E" w:rsidRPr="00A943D0" w:rsidRDefault="009E780E" w:rsidP="00AD05AC">
            <w:pPr>
              <w:spacing w:after="100" w:afterAutospacing="1"/>
              <w:jc w:val="center"/>
              <w:rPr>
                <w:sz w:val="24"/>
                <w:szCs w:val="24"/>
                <w:highlight w:val="green"/>
              </w:rPr>
            </w:pPr>
            <w:proofErr w:type="spellStart"/>
            <w:r w:rsidRPr="00A943D0">
              <w:rPr>
                <w:sz w:val="24"/>
                <w:szCs w:val="24"/>
                <w:highlight w:val="green"/>
              </w:rPr>
              <w:t>Gegužės</w:t>
            </w:r>
            <w:proofErr w:type="spellEnd"/>
            <w:r w:rsidRPr="00A943D0">
              <w:rPr>
                <w:sz w:val="24"/>
                <w:szCs w:val="24"/>
                <w:highlight w:val="green"/>
              </w:rPr>
              <w:t xml:space="preserve"> 4 d.</w:t>
            </w:r>
          </w:p>
        </w:tc>
        <w:tc>
          <w:tcPr>
            <w:tcW w:w="1241" w:type="pct"/>
            <w:shd w:val="clear" w:color="auto" w:fill="auto"/>
            <w:vAlign w:val="center"/>
          </w:tcPr>
          <w:p w:rsidR="009E780E" w:rsidRPr="00B55283" w:rsidRDefault="009E780E" w:rsidP="00AD05AC">
            <w:pPr>
              <w:spacing w:after="100" w:afterAutospacing="1"/>
              <w:jc w:val="center"/>
              <w:rPr>
                <w:sz w:val="24"/>
                <w:szCs w:val="24"/>
              </w:rPr>
            </w:pPr>
            <w:proofErr w:type="spellStart"/>
            <w:r w:rsidRPr="00A943D0">
              <w:rPr>
                <w:sz w:val="24"/>
                <w:szCs w:val="24"/>
                <w:highlight w:val="green"/>
              </w:rPr>
              <w:t>Gegužės</w:t>
            </w:r>
            <w:proofErr w:type="spellEnd"/>
            <w:r w:rsidRPr="00A943D0">
              <w:rPr>
                <w:sz w:val="24"/>
                <w:szCs w:val="24"/>
                <w:highlight w:val="green"/>
              </w:rPr>
              <w:t xml:space="preserve"> 4 d.</w:t>
            </w:r>
          </w:p>
        </w:tc>
      </w:tr>
      <w:tr w:rsidR="009E780E" w:rsidRPr="00231FA9" w:rsidTr="00AD05AC">
        <w:trPr>
          <w:trHeight w:val="333"/>
        </w:trPr>
        <w:tc>
          <w:tcPr>
            <w:tcW w:w="5000" w:type="pct"/>
            <w:gridSpan w:val="4"/>
            <w:shd w:val="clear" w:color="auto" w:fill="C6D9F1"/>
            <w:vAlign w:val="center"/>
          </w:tcPr>
          <w:p w:rsidR="009E780E" w:rsidRPr="00B55283" w:rsidRDefault="009E780E" w:rsidP="00AD05AC">
            <w:pPr>
              <w:spacing w:after="100" w:afterAutospacing="1"/>
              <w:jc w:val="center"/>
              <w:rPr>
                <w:sz w:val="24"/>
                <w:szCs w:val="24"/>
              </w:rPr>
            </w:pPr>
            <w:r w:rsidRPr="00B55283">
              <w:rPr>
                <w:b/>
                <w:sz w:val="24"/>
                <w:szCs w:val="24"/>
              </w:rPr>
              <w:t>6 KLASĖ</w:t>
            </w:r>
          </w:p>
        </w:tc>
      </w:tr>
      <w:tr w:rsidR="009E780E" w:rsidRPr="00231FA9" w:rsidTr="00AD05AC">
        <w:trPr>
          <w:trHeight w:val="420"/>
        </w:trPr>
        <w:tc>
          <w:tcPr>
            <w:tcW w:w="1581" w:type="pct"/>
            <w:shd w:val="clear" w:color="auto" w:fill="auto"/>
            <w:vAlign w:val="center"/>
          </w:tcPr>
          <w:p w:rsidR="009E780E" w:rsidRPr="00B55283" w:rsidRDefault="009E780E" w:rsidP="00AD05AC">
            <w:pPr>
              <w:spacing w:after="100" w:afterAutospacing="1"/>
              <w:jc w:val="both"/>
              <w:rPr>
                <w:b/>
                <w:sz w:val="24"/>
                <w:szCs w:val="24"/>
              </w:rPr>
            </w:pPr>
            <w:r w:rsidRPr="00B55283">
              <w:rPr>
                <w:b/>
                <w:sz w:val="24"/>
                <w:szCs w:val="24"/>
              </w:rPr>
              <w:t>RAŠYMAS</w:t>
            </w:r>
          </w:p>
        </w:tc>
        <w:tc>
          <w:tcPr>
            <w:tcW w:w="973" w:type="pct"/>
            <w:shd w:val="clear" w:color="auto" w:fill="auto"/>
            <w:vAlign w:val="center"/>
          </w:tcPr>
          <w:p w:rsidR="009E780E" w:rsidRPr="00B55283" w:rsidRDefault="009E780E" w:rsidP="00AD05AC">
            <w:pPr>
              <w:spacing w:after="100" w:afterAutospacing="1"/>
              <w:jc w:val="center"/>
              <w:rPr>
                <w:sz w:val="24"/>
                <w:szCs w:val="24"/>
              </w:rPr>
            </w:pPr>
            <w:r w:rsidRPr="00B55283">
              <w:rPr>
                <w:sz w:val="24"/>
                <w:szCs w:val="24"/>
              </w:rPr>
              <w:t>45 min.</w:t>
            </w:r>
          </w:p>
        </w:tc>
        <w:tc>
          <w:tcPr>
            <w:tcW w:w="1205" w:type="pct"/>
            <w:shd w:val="clear" w:color="auto" w:fill="auto"/>
          </w:tcPr>
          <w:p w:rsidR="009E780E" w:rsidRPr="00B55283" w:rsidRDefault="009E780E" w:rsidP="00AD05AC">
            <w:pPr>
              <w:spacing w:after="100" w:afterAutospacing="1"/>
              <w:jc w:val="center"/>
              <w:rPr>
                <w:rFonts w:ascii="TimesLT" w:hAnsi="TimesLT"/>
                <w:sz w:val="24"/>
                <w:szCs w:val="24"/>
                <w:lang w:val="en-GB"/>
              </w:rPr>
            </w:pPr>
            <w:proofErr w:type="spellStart"/>
            <w:r w:rsidRPr="00B55283">
              <w:rPr>
                <w:sz w:val="24"/>
                <w:szCs w:val="24"/>
              </w:rPr>
              <w:t>Balandžio</w:t>
            </w:r>
            <w:proofErr w:type="spellEnd"/>
            <w:r w:rsidRPr="00B55283">
              <w:rPr>
                <w:sz w:val="24"/>
                <w:szCs w:val="24"/>
              </w:rPr>
              <w:t xml:space="preserve"> 17 d.</w:t>
            </w:r>
          </w:p>
        </w:tc>
        <w:tc>
          <w:tcPr>
            <w:tcW w:w="1241" w:type="pct"/>
            <w:shd w:val="clear" w:color="auto" w:fill="auto"/>
          </w:tcPr>
          <w:p w:rsidR="009E780E" w:rsidRPr="00B55283" w:rsidRDefault="009E780E" w:rsidP="00AD05AC">
            <w:pPr>
              <w:spacing w:after="100" w:afterAutospacing="1"/>
              <w:jc w:val="center"/>
              <w:rPr>
                <w:rFonts w:ascii="TimesLT" w:hAnsi="TimesLT"/>
                <w:sz w:val="24"/>
                <w:szCs w:val="24"/>
                <w:lang w:val="en-GB"/>
              </w:rPr>
            </w:pPr>
            <w:proofErr w:type="spellStart"/>
            <w:r w:rsidRPr="00B55283">
              <w:rPr>
                <w:sz w:val="24"/>
                <w:szCs w:val="24"/>
              </w:rPr>
              <w:t>Balandžio</w:t>
            </w:r>
            <w:proofErr w:type="spellEnd"/>
            <w:r w:rsidRPr="00B55283">
              <w:rPr>
                <w:sz w:val="24"/>
                <w:szCs w:val="24"/>
              </w:rPr>
              <w:t xml:space="preserve"> 17 d.</w:t>
            </w:r>
          </w:p>
        </w:tc>
      </w:tr>
      <w:tr w:rsidR="009E780E" w:rsidRPr="00231FA9" w:rsidTr="00AD05AC">
        <w:trPr>
          <w:trHeight w:val="420"/>
        </w:trPr>
        <w:tc>
          <w:tcPr>
            <w:tcW w:w="1581" w:type="pct"/>
            <w:shd w:val="clear" w:color="auto" w:fill="auto"/>
            <w:vAlign w:val="center"/>
          </w:tcPr>
          <w:p w:rsidR="009E780E" w:rsidRPr="00B55283" w:rsidRDefault="009E780E" w:rsidP="00AD05AC">
            <w:pPr>
              <w:spacing w:after="100" w:afterAutospacing="1"/>
              <w:jc w:val="both"/>
              <w:rPr>
                <w:b/>
                <w:sz w:val="24"/>
                <w:szCs w:val="24"/>
              </w:rPr>
            </w:pPr>
            <w:r w:rsidRPr="00B55283">
              <w:rPr>
                <w:b/>
                <w:sz w:val="24"/>
                <w:szCs w:val="24"/>
              </w:rPr>
              <w:t>SKAITYMAS</w:t>
            </w:r>
          </w:p>
        </w:tc>
        <w:tc>
          <w:tcPr>
            <w:tcW w:w="973" w:type="pct"/>
            <w:shd w:val="clear" w:color="auto" w:fill="auto"/>
            <w:vAlign w:val="center"/>
          </w:tcPr>
          <w:p w:rsidR="009E780E" w:rsidRPr="00B55283" w:rsidRDefault="009E780E" w:rsidP="00AD05AC">
            <w:pPr>
              <w:spacing w:after="100" w:afterAutospacing="1"/>
              <w:jc w:val="center"/>
              <w:rPr>
                <w:sz w:val="24"/>
                <w:szCs w:val="24"/>
              </w:rPr>
            </w:pPr>
            <w:r w:rsidRPr="00B55283">
              <w:rPr>
                <w:sz w:val="24"/>
                <w:szCs w:val="24"/>
              </w:rPr>
              <w:t>45 min.</w:t>
            </w:r>
          </w:p>
        </w:tc>
        <w:tc>
          <w:tcPr>
            <w:tcW w:w="1205" w:type="pct"/>
            <w:shd w:val="clear" w:color="auto" w:fill="auto"/>
          </w:tcPr>
          <w:p w:rsidR="009E780E" w:rsidRPr="00B55283" w:rsidRDefault="009E780E" w:rsidP="00AD05AC">
            <w:pPr>
              <w:spacing w:after="100" w:afterAutospacing="1"/>
              <w:jc w:val="center"/>
              <w:rPr>
                <w:rFonts w:ascii="TimesLT" w:hAnsi="TimesLT"/>
                <w:sz w:val="24"/>
                <w:szCs w:val="24"/>
                <w:lang w:val="en-GB"/>
              </w:rPr>
            </w:pPr>
            <w:proofErr w:type="spellStart"/>
            <w:r w:rsidRPr="00B55283">
              <w:rPr>
                <w:sz w:val="24"/>
                <w:szCs w:val="24"/>
              </w:rPr>
              <w:t>Balandžio</w:t>
            </w:r>
            <w:proofErr w:type="spellEnd"/>
            <w:r w:rsidRPr="00B55283">
              <w:rPr>
                <w:sz w:val="24"/>
                <w:szCs w:val="24"/>
              </w:rPr>
              <w:t xml:space="preserve"> 19 d.</w:t>
            </w:r>
          </w:p>
        </w:tc>
        <w:tc>
          <w:tcPr>
            <w:tcW w:w="1241" w:type="pct"/>
            <w:shd w:val="clear" w:color="auto" w:fill="auto"/>
          </w:tcPr>
          <w:p w:rsidR="009E780E" w:rsidRPr="00B55283" w:rsidRDefault="009E780E" w:rsidP="00AD05AC">
            <w:pPr>
              <w:spacing w:after="100" w:afterAutospacing="1"/>
              <w:jc w:val="center"/>
              <w:rPr>
                <w:rFonts w:ascii="TimesLT" w:hAnsi="TimesLT"/>
                <w:sz w:val="24"/>
                <w:szCs w:val="24"/>
                <w:lang w:val="en-GB"/>
              </w:rPr>
            </w:pPr>
            <w:proofErr w:type="spellStart"/>
            <w:r w:rsidRPr="00B55283">
              <w:rPr>
                <w:sz w:val="24"/>
                <w:szCs w:val="24"/>
              </w:rPr>
              <w:t>Balandžio</w:t>
            </w:r>
            <w:proofErr w:type="spellEnd"/>
            <w:r w:rsidRPr="00B55283">
              <w:rPr>
                <w:sz w:val="24"/>
                <w:szCs w:val="24"/>
              </w:rPr>
              <w:t xml:space="preserve"> 19 d.</w:t>
            </w:r>
          </w:p>
        </w:tc>
      </w:tr>
      <w:tr w:rsidR="009E780E" w:rsidRPr="00231FA9" w:rsidTr="00AD05AC">
        <w:trPr>
          <w:trHeight w:val="411"/>
        </w:trPr>
        <w:tc>
          <w:tcPr>
            <w:tcW w:w="1581" w:type="pct"/>
            <w:shd w:val="clear" w:color="auto" w:fill="auto"/>
            <w:vAlign w:val="center"/>
          </w:tcPr>
          <w:p w:rsidR="009E780E" w:rsidRPr="00B55283" w:rsidRDefault="009E780E" w:rsidP="00AD05AC">
            <w:pPr>
              <w:spacing w:after="100" w:afterAutospacing="1"/>
              <w:jc w:val="both"/>
              <w:rPr>
                <w:b/>
                <w:sz w:val="24"/>
                <w:szCs w:val="24"/>
              </w:rPr>
            </w:pPr>
            <w:r w:rsidRPr="00B55283">
              <w:rPr>
                <w:b/>
                <w:sz w:val="24"/>
                <w:szCs w:val="24"/>
              </w:rPr>
              <w:t>MATEMATIKA</w:t>
            </w:r>
          </w:p>
        </w:tc>
        <w:tc>
          <w:tcPr>
            <w:tcW w:w="973" w:type="pct"/>
            <w:shd w:val="clear" w:color="auto" w:fill="auto"/>
            <w:vAlign w:val="center"/>
          </w:tcPr>
          <w:p w:rsidR="009E780E" w:rsidRPr="00B55283" w:rsidRDefault="009E780E" w:rsidP="00AD05AC">
            <w:pPr>
              <w:spacing w:after="100" w:afterAutospacing="1"/>
              <w:jc w:val="center"/>
              <w:rPr>
                <w:sz w:val="24"/>
                <w:szCs w:val="24"/>
              </w:rPr>
            </w:pPr>
            <w:r w:rsidRPr="00B55283">
              <w:rPr>
                <w:sz w:val="24"/>
                <w:szCs w:val="24"/>
              </w:rPr>
              <w:t>45 min.</w:t>
            </w:r>
          </w:p>
        </w:tc>
        <w:tc>
          <w:tcPr>
            <w:tcW w:w="1205" w:type="pct"/>
            <w:shd w:val="clear" w:color="auto" w:fill="auto"/>
            <w:vAlign w:val="center"/>
          </w:tcPr>
          <w:p w:rsidR="009E780E" w:rsidRPr="00B55283" w:rsidRDefault="009E780E" w:rsidP="00AD05AC">
            <w:pPr>
              <w:spacing w:after="100" w:afterAutospacing="1"/>
              <w:jc w:val="center"/>
              <w:rPr>
                <w:sz w:val="24"/>
                <w:szCs w:val="24"/>
              </w:rPr>
            </w:pPr>
            <w:proofErr w:type="spellStart"/>
            <w:r w:rsidRPr="00B55283">
              <w:rPr>
                <w:sz w:val="24"/>
                <w:szCs w:val="24"/>
              </w:rPr>
              <w:t>Balandžio</w:t>
            </w:r>
            <w:proofErr w:type="spellEnd"/>
            <w:r w:rsidRPr="00B55283">
              <w:rPr>
                <w:sz w:val="24"/>
                <w:szCs w:val="24"/>
              </w:rPr>
              <w:t xml:space="preserve"> 25 d.</w:t>
            </w:r>
          </w:p>
        </w:tc>
        <w:tc>
          <w:tcPr>
            <w:tcW w:w="1241" w:type="pct"/>
            <w:shd w:val="clear" w:color="auto" w:fill="auto"/>
            <w:vAlign w:val="center"/>
          </w:tcPr>
          <w:p w:rsidR="009E780E" w:rsidRPr="00B55283" w:rsidRDefault="009E780E" w:rsidP="00AD05AC">
            <w:pPr>
              <w:spacing w:after="100" w:afterAutospacing="1"/>
              <w:jc w:val="center"/>
              <w:rPr>
                <w:sz w:val="24"/>
                <w:szCs w:val="24"/>
              </w:rPr>
            </w:pPr>
            <w:proofErr w:type="spellStart"/>
            <w:r w:rsidRPr="00B55283">
              <w:rPr>
                <w:sz w:val="24"/>
                <w:szCs w:val="24"/>
              </w:rPr>
              <w:t>Balandžio</w:t>
            </w:r>
            <w:proofErr w:type="spellEnd"/>
            <w:r w:rsidRPr="00B55283">
              <w:rPr>
                <w:sz w:val="24"/>
                <w:szCs w:val="24"/>
              </w:rPr>
              <w:t xml:space="preserve"> 25 d.</w:t>
            </w:r>
          </w:p>
        </w:tc>
      </w:tr>
      <w:tr w:rsidR="009E780E" w:rsidRPr="00231FA9" w:rsidTr="00AD05AC">
        <w:trPr>
          <w:trHeight w:val="333"/>
        </w:trPr>
        <w:tc>
          <w:tcPr>
            <w:tcW w:w="5000" w:type="pct"/>
            <w:gridSpan w:val="4"/>
            <w:shd w:val="clear" w:color="auto" w:fill="C6D9F1"/>
            <w:vAlign w:val="center"/>
          </w:tcPr>
          <w:p w:rsidR="009E780E" w:rsidRPr="00B55283" w:rsidRDefault="009E780E" w:rsidP="00AD05AC">
            <w:pPr>
              <w:spacing w:after="100" w:afterAutospacing="1"/>
              <w:jc w:val="center"/>
              <w:rPr>
                <w:sz w:val="24"/>
                <w:szCs w:val="24"/>
              </w:rPr>
            </w:pPr>
            <w:r w:rsidRPr="00B55283">
              <w:rPr>
                <w:b/>
                <w:sz w:val="24"/>
                <w:szCs w:val="24"/>
              </w:rPr>
              <w:t>8 KLASĖ</w:t>
            </w:r>
          </w:p>
        </w:tc>
      </w:tr>
      <w:tr w:rsidR="009E780E" w:rsidRPr="00231FA9" w:rsidTr="00AD05AC">
        <w:trPr>
          <w:trHeight w:val="370"/>
        </w:trPr>
        <w:tc>
          <w:tcPr>
            <w:tcW w:w="1581" w:type="pct"/>
            <w:shd w:val="clear" w:color="auto" w:fill="auto"/>
            <w:vAlign w:val="center"/>
          </w:tcPr>
          <w:p w:rsidR="009E780E" w:rsidRPr="00B55283" w:rsidRDefault="009E780E" w:rsidP="00AD05AC">
            <w:pPr>
              <w:spacing w:after="100" w:afterAutospacing="1"/>
              <w:jc w:val="both"/>
              <w:rPr>
                <w:b/>
                <w:sz w:val="24"/>
                <w:szCs w:val="24"/>
              </w:rPr>
            </w:pPr>
            <w:r w:rsidRPr="00B55283">
              <w:rPr>
                <w:b/>
                <w:sz w:val="24"/>
                <w:szCs w:val="24"/>
              </w:rPr>
              <w:t>RAŠYMAS</w:t>
            </w:r>
          </w:p>
        </w:tc>
        <w:tc>
          <w:tcPr>
            <w:tcW w:w="973" w:type="pct"/>
            <w:shd w:val="clear" w:color="auto" w:fill="auto"/>
            <w:vAlign w:val="center"/>
          </w:tcPr>
          <w:p w:rsidR="009E780E" w:rsidRPr="00B55283" w:rsidRDefault="009E780E" w:rsidP="00AD05AC">
            <w:pPr>
              <w:spacing w:after="100" w:afterAutospacing="1"/>
              <w:jc w:val="center"/>
              <w:rPr>
                <w:sz w:val="24"/>
                <w:szCs w:val="24"/>
              </w:rPr>
            </w:pPr>
            <w:r w:rsidRPr="00B55283">
              <w:rPr>
                <w:sz w:val="24"/>
                <w:szCs w:val="24"/>
              </w:rPr>
              <w:t>60 min.</w:t>
            </w:r>
          </w:p>
        </w:tc>
        <w:tc>
          <w:tcPr>
            <w:tcW w:w="1205" w:type="pct"/>
            <w:shd w:val="clear" w:color="auto" w:fill="auto"/>
            <w:vAlign w:val="center"/>
          </w:tcPr>
          <w:p w:rsidR="009E780E" w:rsidRPr="00B55283" w:rsidRDefault="009E780E" w:rsidP="00AD05AC">
            <w:pPr>
              <w:spacing w:after="100" w:afterAutospacing="1"/>
              <w:jc w:val="center"/>
              <w:rPr>
                <w:sz w:val="24"/>
                <w:szCs w:val="24"/>
              </w:rPr>
            </w:pPr>
            <w:proofErr w:type="spellStart"/>
            <w:r w:rsidRPr="00B55283">
              <w:rPr>
                <w:sz w:val="24"/>
                <w:szCs w:val="24"/>
              </w:rPr>
              <w:t>Balandžio</w:t>
            </w:r>
            <w:proofErr w:type="spellEnd"/>
            <w:r w:rsidRPr="00B55283">
              <w:rPr>
                <w:sz w:val="24"/>
                <w:szCs w:val="24"/>
              </w:rPr>
              <w:t xml:space="preserve"> 16 d.</w:t>
            </w:r>
          </w:p>
        </w:tc>
        <w:tc>
          <w:tcPr>
            <w:tcW w:w="1241" w:type="pct"/>
            <w:shd w:val="clear" w:color="auto" w:fill="auto"/>
            <w:vAlign w:val="center"/>
          </w:tcPr>
          <w:p w:rsidR="009E780E" w:rsidRPr="00B55283" w:rsidRDefault="009E780E" w:rsidP="00AD05AC">
            <w:pPr>
              <w:spacing w:after="100" w:afterAutospacing="1"/>
              <w:jc w:val="center"/>
              <w:rPr>
                <w:sz w:val="24"/>
                <w:szCs w:val="24"/>
              </w:rPr>
            </w:pPr>
            <w:proofErr w:type="spellStart"/>
            <w:r w:rsidRPr="00B55283">
              <w:rPr>
                <w:sz w:val="24"/>
                <w:szCs w:val="24"/>
              </w:rPr>
              <w:t>Balandžio</w:t>
            </w:r>
            <w:proofErr w:type="spellEnd"/>
            <w:r w:rsidRPr="00B55283">
              <w:rPr>
                <w:sz w:val="24"/>
                <w:szCs w:val="24"/>
              </w:rPr>
              <w:t xml:space="preserve"> 16 d.</w:t>
            </w:r>
          </w:p>
        </w:tc>
      </w:tr>
      <w:tr w:rsidR="009E780E" w:rsidRPr="00231FA9" w:rsidTr="00AD05AC">
        <w:trPr>
          <w:trHeight w:val="405"/>
        </w:trPr>
        <w:tc>
          <w:tcPr>
            <w:tcW w:w="1581" w:type="pct"/>
            <w:shd w:val="clear" w:color="auto" w:fill="auto"/>
            <w:vAlign w:val="center"/>
          </w:tcPr>
          <w:p w:rsidR="009E780E" w:rsidRPr="00B55283" w:rsidRDefault="009E780E" w:rsidP="00AD05AC">
            <w:pPr>
              <w:spacing w:after="100" w:afterAutospacing="1"/>
              <w:jc w:val="both"/>
              <w:rPr>
                <w:b/>
                <w:sz w:val="24"/>
                <w:szCs w:val="24"/>
              </w:rPr>
            </w:pPr>
            <w:r w:rsidRPr="00B55283">
              <w:rPr>
                <w:b/>
                <w:sz w:val="24"/>
                <w:szCs w:val="24"/>
              </w:rPr>
              <w:t>SKAITYMAS</w:t>
            </w:r>
          </w:p>
        </w:tc>
        <w:tc>
          <w:tcPr>
            <w:tcW w:w="973" w:type="pct"/>
            <w:shd w:val="clear" w:color="auto" w:fill="auto"/>
            <w:vAlign w:val="center"/>
          </w:tcPr>
          <w:p w:rsidR="009E780E" w:rsidRPr="00B55283" w:rsidRDefault="009E780E" w:rsidP="00AD05AC">
            <w:pPr>
              <w:spacing w:after="100" w:afterAutospacing="1"/>
              <w:jc w:val="center"/>
              <w:rPr>
                <w:sz w:val="24"/>
                <w:szCs w:val="24"/>
              </w:rPr>
            </w:pPr>
            <w:r w:rsidRPr="00B55283">
              <w:rPr>
                <w:sz w:val="24"/>
                <w:szCs w:val="24"/>
              </w:rPr>
              <w:t>60 min.</w:t>
            </w:r>
          </w:p>
        </w:tc>
        <w:tc>
          <w:tcPr>
            <w:tcW w:w="1205" w:type="pct"/>
            <w:shd w:val="clear" w:color="auto" w:fill="auto"/>
            <w:vAlign w:val="center"/>
          </w:tcPr>
          <w:p w:rsidR="009E780E" w:rsidRPr="00B55283" w:rsidRDefault="009E780E" w:rsidP="00AD05AC">
            <w:pPr>
              <w:spacing w:after="100" w:afterAutospacing="1"/>
              <w:jc w:val="center"/>
              <w:rPr>
                <w:sz w:val="24"/>
                <w:szCs w:val="24"/>
              </w:rPr>
            </w:pPr>
            <w:proofErr w:type="spellStart"/>
            <w:r w:rsidRPr="00B55283">
              <w:rPr>
                <w:sz w:val="24"/>
                <w:szCs w:val="24"/>
              </w:rPr>
              <w:t>Balandžio</w:t>
            </w:r>
            <w:proofErr w:type="spellEnd"/>
            <w:r w:rsidRPr="00B55283">
              <w:rPr>
                <w:sz w:val="24"/>
                <w:szCs w:val="24"/>
              </w:rPr>
              <w:t xml:space="preserve"> 20 d.</w:t>
            </w:r>
          </w:p>
        </w:tc>
        <w:tc>
          <w:tcPr>
            <w:tcW w:w="1241" w:type="pct"/>
            <w:shd w:val="clear" w:color="auto" w:fill="auto"/>
            <w:vAlign w:val="center"/>
          </w:tcPr>
          <w:p w:rsidR="009E780E" w:rsidRPr="00B55283" w:rsidRDefault="009E780E" w:rsidP="00AD05AC">
            <w:pPr>
              <w:spacing w:after="100" w:afterAutospacing="1"/>
              <w:jc w:val="center"/>
              <w:rPr>
                <w:sz w:val="24"/>
                <w:szCs w:val="24"/>
              </w:rPr>
            </w:pPr>
            <w:proofErr w:type="spellStart"/>
            <w:r w:rsidRPr="00B55283">
              <w:rPr>
                <w:sz w:val="24"/>
                <w:szCs w:val="24"/>
              </w:rPr>
              <w:t>Balandžio</w:t>
            </w:r>
            <w:proofErr w:type="spellEnd"/>
            <w:r w:rsidRPr="00B55283">
              <w:rPr>
                <w:sz w:val="24"/>
                <w:szCs w:val="24"/>
              </w:rPr>
              <w:t xml:space="preserve"> 20 d.</w:t>
            </w:r>
          </w:p>
        </w:tc>
      </w:tr>
      <w:tr w:rsidR="009E780E" w:rsidRPr="00231FA9" w:rsidTr="00AD05AC">
        <w:trPr>
          <w:trHeight w:val="422"/>
        </w:trPr>
        <w:tc>
          <w:tcPr>
            <w:tcW w:w="1581" w:type="pct"/>
            <w:shd w:val="clear" w:color="auto" w:fill="auto"/>
            <w:vAlign w:val="center"/>
          </w:tcPr>
          <w:p w:rsidR="009E780E" w:rsidRPr="00B55283" w:rsidRDefault="009E780E" w:rsidP="00AD05AC">
            <w:pPr>
              <w:spacing w:after="100" w:afterAutospacing="1"/>
              <w:jc w:val="both"/>
              <w:rPr>
                <w:b/>
                <w:sz w:val="24"/>
                <w:szCs w:val="24"/>
              </w:rPr>
            </w:pPr>
            <w:r w:rsidRPr="00B55283">
              <w:rPr>
                <w:b/>
                <w:sz w:val="24"/>
                <w:szCs w:val="24"/>
              </w:rPr>
              <w:t>MATEMATIKA</w:t>
            </w:r>
          </w:p>
        </w:tc>
        <w:tc>
          <w:tcPr>
            <w:tcW w:w="973" w:type="pct"/>
            <w:shd w:val="clear" w:color="auto" w:fill="auto"/>
            <w:vAlign w:val="center"/>
          </w:tcPr>
          <w:p w:rsidR="009E780E" w:rsidRPr="00B55283" w:rsidRDefault="009E780E" w:rsidP="00AD05AC">
            <w:pPr>
              <w:spacing w:after="100" w:afterAutospacing="1"/>
              <w:jc w:val="center"/>
              <w:rPr>
                <w:sz w:val="24"/>
                <w:szCs w:val="24"/>
              </w:rPr>
            </w:pPr>
            <w:r w:rsidRPr="00B55283">
              <w:rPr>
                <w:sz w:val="24"/>
                <w:szCs w:val="24"/>
              </w:rPr>
              <w:t>60 min.</w:t>
            </w:r>
          </w:p>
        </w:tc>
        <w:tc>
          <w:tcPr>
            <w:tcW w:w="1205" w:type="pct"/>
            <w:shd w:val="clear" w:color="auto" w:fill="auto"/>
          </w:tcPr>
          <w:p w:rsidR="009E780E" w:rsidRPr="00B55283" w:rsidRDefault="009E780E" w:rsidP="00AD05AC">
            <w:pPr>
              <w:spacing w:after="100" w:afterAutospacing="1"/>
              <w:jc w:val="center"/>
              <w:rPr>
                <w:rFonts w:ascii="TimesLT" w:hAnsi="TimesLT"/>
                <w:sz w:val="24"/>
                <w:szCs w:val="24"/>
              </w:rPr>
            </w:pPr>
            <w:proofErr w:type="spellStart"/>
            <w:r w:rsidRPr="00B55283">
              <w:rPr>
                <w:sz w:val="24"/>
                <w:szCs w:val="24"/>
              </w:rPr>
              <w:t>Balandžio</w:t>
            </w:r>
            <w:proofErr w:type="spellEnd"/>
            <w:r w:rsidRPr="00B55283">
              <w:rPr>
                <w:sz w:val="24"/>
                <w:szCs w:val="24"/>
              </w:rPr>
              <w:t xml:space="preserve"> 18 d.</w:t>
            </w:r>
          </w:p>
        </w:tc>
        <w:tc>
          <w:tcPr>
            <w:tcW w:w="1241" w:type="pct"/>
            <w:shd w:val="clear" w:color="auto" w:fill="auto"/>
          </w:tcPr>
          <w:p w:rsidR="009E780E" w:rsidRPr="00B55283" w:rsidRDefault="009E780E" w:rsidP="00AD05AC">
            <w:pPr>
              <w:spacing w:after="100" w:afterAutospacing="1"/>
              <w:jc w:val="center"/>
              <w:rPr>
                <w:rFonts w:ascii="TimesLT" w:hAnsi="TimesLT"/>
                <w:sz w:val="24"/>
                <w:szCs w:val="24"/>
              </w:rPr>
            </w:pPr>
            <w:proofErr w:type="spellStart"/>
            <w:r w:rsidRPr="00B55283">
              <w:rPr>
                <w:sz w:val="24"/>
                <w:szCs w:val="24"/>
              </w:rPr>
              <w:t>Balandžio</w:t>
            </w:r>
            <w:proofErr w:type="spellEnd"/>
            <w:r w:rsidRPr="00B55283">
              <w:rPr>
                <w:sz w:val="24"/>
                <w:szCs w:val="24"/>
              </w:rPr>
              <w:t xml:space="preserve"> 18 d.</w:t>
            </w:r>
          </w:p>
        </w:tc>
      </w:tr>
      <w:tr w:rsidR="009E780E" w:rsidRPr="00231FA9" w:rsidTr="00AD05AC">
        <w:trPr>
          <w:trHeight w:val="418"/>
        </w:trPr>
        <w:tc>
          <w:tcPr>
            <w:tcW w:w="1581" w:type="pct"/>
            <w:shd w:val="clear" w:color="auto" w:fill="auto"/>
            <w:vAlign w:val="center"/>
          </w:tcPr>
          <w:p w:rsidR="009E780E" w:rsidRPr="00B55283" w:rsidRDefault="009E780E" w:rsidP="00AD05AC">
            <w:pPr>
              <w:spacing w:after="100" w:afterAutospacing="1"/>
              <w:jc w:val="both"/>
              <w:rPr>
                <w:b/>
                <w:sz w:val="24"/>
                <w:szCs w:val="24"/>
              </w:rPr>
            </w:pPr>
            <w:r w:rsidRPr="00B55283">
              <w:rPr>
                <w:b/>
                <w:sz w:val="24"/>
                <w:szCs w:val="24"/>
              </w:rPr>
              <w:t>SOCIALINIAI MOKSLAI</w:t>
            </w:r>
          </w:p>
        </w:tc>
        <w:tc>
          <w:tcPr>
            <w:tcW w:w="973" w:type="pct"/>
            <w:shd w:val="clear" w:color="auto" w:fill="auto"/>
            <w:vAlign w:val="center"/>
          </w:tcPr>
          <w:p w:rsidR="009E780E" w:rsidRPr="00B55283" w:rsidRDefault="009E780E" w:rsidP="00AD05AC">
            <w:pPr>
              <w:spacing w:after="100" w:afterAutospacing="1"/>
              <w:jc w:val="center"/>
              <w:rPr>
                <w:sz w:val="24"/>
                <w:szCs w:val="24"/>
              </w:rPr>
            </w:pPr>
            <w:r w:rsidRPr="00B55283">
              <w:rPr>
                <w:sz w:val="24"/>
                <w:szCs w:val="24"/>
              </w:rPr>
              <w:t>60 min.</w:t>
            </w:r>
          </w:p>
        </w:tc>
        <w:tc>
          <w:tcPr>
            <w:tcW w:w="1205" w:type="pct"/>
            <w:shd w:val="clear" w:color="auto" w:fill="auto"/>
          </w:tcPr>
          <w:p w:rsidR="009E780E" w:rsidRPr="00B55283" w:rsidRDefault="009E780E" w:rsidP="00AD05AC">
            <w:pPr>
              <w:spacing w:after="100" w:afterAutospacing="1"/>
              <w:jc w:val="center"/>
              <w:rPr>
                <w:rFonts w:ascii="TimesLT" w:hAnsi="TimesLT"/>
                <w:sz w:val="24"/>
                <w:szCs w:val="24"/>
              </w:rPr>
            </w:pPr>
            <w:proofErr w:type="spellStart"/>
            <w:r w:rsidRPr="00B55283">
              <w:rPr>
                <w:sz w:val="24"/>
                <w:szCs w:val="24"/>
              </w:rPr>
              <w:t>Balandžio</w:t>
            </w:r>
            <w:proofErr w:type="spellEnd"/>
            <w:r w:rsidRPr="00B55283">
              <w:rPr>
                <w:sz w:val="24"/>
                <w:szCs w:val="24"/>
              </w:rPr>
              <w:t xml:space="preserve"> 24 d.</w:t>
            </w:r>
          </w:p>
        </w:tc>
        <w:tc>
          <w:tcPr>
            <w:tcW w:w="1241" w:type="pct"/>
            <w:shd w:val="clear" w:color="auto" w:fill="auto"/>
          </w:tcPr>
          <w:p w:rsidR="009E780E" w:rsidRPr="00B55283" w:rsidRDefault="009E780E" w:rsidP="00AD05AC">
            <w:pPr>
              <w:spacing w:after="100" w:afterAutospacing="1"/>
              <w:jc w:val="center"/>
              <w:rPr>
                <w:rFonts w:ascii="TimesLT" w:hAnsi="TimesLT"/>
                <w:sz w:val="24"/>
                <w:szCs w:val="24"/>
              </w:rPr>
            </w:pPr>
            <w:proofErr w:type="spellStart"/>
            <w:r w:rsidRPr="00B55283">
              <w:rPr>
                <w:sz w:val="24"/>
                <w:szCs w:val="24"/>
              </w:rPr>
              <w:t>Balandžio</w:t>
            </w:r>
            <w:proofErr w:type="spellEnd"/>
            <w:r w:rsidRPr="00B55283">
              <w:rPr>
                <w:sz w:val="24"/>
                <w:szCs w:val="24"/>
              </w:rPr>
              <w:t xml:space="preserve"> 24 d.</w:t>
            </w:r>
          </w:p>
        </w:tc>
      </w:tr>
      <w:tr w:rsidR="009E780E" w:rsidRPr="00231FA9" w:rsidTr="00AD05AC">
        <w:trPr>
          <w:trHeight w:val="409"/>
        </w:trPr>
        <w:tc>
          <w:tcPr>
            <w:tcW w:w="1581" w:type="pct"/>
            <w:shd w:val="clear" w:color="auto" w:fill="auto"/>
            <w:vAlign w:val="center"/>
          </w:tcPr>
          <w:p w:rsidR="009E780E" w:rsidRPr="00B55283" w:rsidRDefault="009E780E" w:rsidP="00AD05AC">
            <w:pPr>
              <w:spacing w:after="100" w:afterAutospacing="1"/>
              <w:jc w:val="both"/>
              <w:rPr>
                <w:b/>
                <w:sz w:val="24"/>
                <w:szCs w:val="24"/>
              </w:rPr>
            </w:pPr>
            <w:r w:rsidRPr="00B55283">
              <w:rPr>
                <w:b/>
                <w:sz w:val="24"/>
                <w:szCs w:val="24"/>
              </w:rPr>
              <w:t>GAMTOS MOKSLAI</w:t>
            </w:r>
          </w:p>
        </w:tc>
        <w:tc>
          <w:tcPr>
            <w:tcW w:w="973" w:type="pct"/>
            <w:shd w:val="clear" w:color="auto" w:fill="auto"/>
            <w:vAlign w:val="center"/>
          </w:tcPr>
          <w:p w:rsidR="009E780E" w:rsidRPr="00B55283" w:rsidRDefault="009E780E" w:rsidP="00AD05AC">
            <w:pPr>
              <w:spacing w:after="100" w:afterAutospacing="1"/>
              <w:jc w:val="center"/>
              <w:rPr>
                <w:sz w:val="24"/>
                <w:szCs w:val="24"/>
              </w:rPr>
            </w:pPr>
            <w:r w:rsidRPr="00B55283">
              <w:rPr>
                <w:sz w:val="24"/>
                <w:szCs w:val="24"/>
              </w:rPr>
              <w:t>60 min.</w:t>
            </w:r>
          </w:p>
        </w:tc>
        <w:tc>
          <w:tcPr>
            <w:tcW w:w="1205" w:type="pct"/>
            <w:shd w:val="clear" w:color="auto" w:fill="auto"/>
          </w:tcPr>
          <w:p w:rsidR="009E780E" w:rsidRPr="00B55283" w:rsidRDefault="009E780E" w:rsidP="00AD05AC">
            <w:pPr>
              <w:spacing w:after="100" w:afterAutospacing="1"/>
              <w:jc w:val="center"/>
              <w:rPr>
                <w:rFonts w:ascii="TimesLT" w:hAnsi="TimesLT"/>
                <w:sz w:val="24"/>
                <w:szCs w:val="24"/>
              </w:rPr>
            </w:pPr>
            <w:proofErr w:type="spellStart"/>
            <w:r w:rsidRPr="00B55283">
              <w:rPr>
                <w:sz w:val="24"/>
                <w:szCs w:val="24"/>
              </w:rPr>
              <w:t>Balandžio</w:t>
            </w:r>
            <w:proofErr w:type="spellEnd"/>
            <w:r w:rsidRPr="00B55283">
              <w:rPr>
                <w:sz w:val="24"/>
                <w:szCs w:val="24"/>
              </w:rPr>
              <w:t xml:space="preserve"> 26 d.</w:t>
            </w:r>
          </w:p>
        </w:tc>
        <w:tc>
          <w:tcPr>
            <w:tcW w:w="1241" w:type="pct"/>
            <w:shd w:val="clear" w:color="auto" w:fill="auto"/>
          </w:tcPr>
          <w:p w:rsidR="009E780E" w:rsidRPr="00B55283" w:rsidRDefault="009E780E" w:rsidP="00AD05AC">
            <w:pPr>
              <w:spacing w:after="100" w:afterAutospacing="1"/>
              <w:jc w:val="center"/>
              <w:rPr>
                <w:rFonts w:ascii="TimesLT" w:hAnsi="TimesLT"/>
                <w:sz w:val="24"/>
                <w:szCs w:val="24"/>
              </w:rPr>
            </w:pPr>
            <w:proofErr w:type="spellStart"/>
            <w:r w:rsidRPr="00B55283">
              <w:rPr>
                <w:sz w:val="24"/>
                <w:szCs w:val="24"/>
              </w:rPr>
              <w:t>Balandžio</w:t>
            </w:r>
            <w:proofErr w:type="spellEnd"/>
            <w:r w:rsidRPr="00B55283">
              <w:rPr>
                <w:sz w:val="24"/>
                <w:szCs w:val="24"/>
              </w:rPr>
              <w:t xml:space="preserve"> 26 d.</w:t>
            </w:r>
          </w:p>
        </w:tc>
      </w:tr>
    </w:tbl>
    <w:p w:rsidR="009E780E" w:rsidRDefault="009E780E" w:rsidP="009E780E">
      <w:pPr>
        <w:tabs>
          <w:tab w:val="left" w:pos="567"/>
        </w:tabs>
        <w:rPr>
          <w:b/>
          <w:sz w:val="24"/>
          <w:szCs w:val="24"/>
          <w:lang w:val="lt-LT"/>
        </w:rPr>
      </w:pPr>
    </w:p>
    <w:p w:rsidR="009E780E" w:rsidRDefault="009E780E" w:rsidP="009E780E">
      <w:pPr>
        <w:numPr>
          <w:ilvl w:val="0"/>
          <w:numId w:val="1"/>
        </w:numPr>
        <w:tabs>
          <w:tab w:val="left" w:pos="567"/>
        </w:tabs>
        <w:ind w:left="567" w:hanging="567"/>
        <w:jc w:val="center"/>
        <w:rPr>
          <w:b/>
          <w:sz w:val="24"/>
          <w:szCs w:val="24"/>
          <w:lang w:val="lt-LT"/>
        </w:rPr>
      </w:pPr>
      <w:r w:rsidRPr="002730D7">
        <w:rPr>
          <w:b/>
          <w:sz w:val="24"/>
          <w:szCs w:val="24"/>
          <w:lang w:val="lt-LT"/>
        </w:rPr>
        <w:t>SAVIVALDYBĖS ĮSIPAREIGOJIMAI</w:t>
      </w:r>
    </w:p>
    <w:p w:rsidR="009E780E" w:rsidRPr="00770187" w:rsidRDefault="009E780E" w:rsidP="009E780E">
      <w:pPr>
        <w:tabs>
          <w:tab w:val="left" w:pos="567"/>
        </w:tabs>
        <w:ind w:left="567"/>
        <w:rPr>
          <w:b/>
          <w:sz w:val="24"/>
          <w:szCs w:val="24"/>
          <w:lang w:val="lt-LT"/>
        </w:rPr>
      </w:pPr>
    </w:p>
    <w:p w:rsidR="009E780E" w:rsidRPr="006C7C79" w:rsidRDefault="009E780E" w:rsidP="009E780E">
      <w:pPr>
        <w:pStyle w:val="Sraopastraipa"/>
        <w:numPr>
          <w:ilvl w:val="0"/>
          <w:numId w:val="3"/>
        </w:numPr>
        <w:tabs>
          <w:tab w:val="left" w:pos="567"/>
        </w:tabs>
        <w:ind w:left="709" w:hanging="709"/>
        <w:contextualSpacing w:val="0"/>
        <w:jc w:val="both"/>
        <w:rPr>
          <w:vanish/>
          <w:sz w:val="24"/>
          <w:szCs w:val="24"/>
        </w:rPr>
      </w:pPr>
    </w:p>
    <w:p w:rsidR="009E780E" w:rsidRDefault="009E780E" w:rsidP="009E780E">
      <w:pPr>
        <w:numPr>
          <w:ilvl w:val="0"/>
          <w:numId w:val="5"/>
        </w:numPr>
        <w:ind w:left="709" w:hanging="709"/>
        <w:jc w:val="both"/>
        <w:rPr>
          <w:sz w:val="24"/>
          <w:szCs w:val="24"/>
          <w:lang w:val="lt-LT"/>
        </w:rPr>
      </w:pPr>
      <w:r w:rsidRPr="006C7C79">
        <w:rPr>
          <w:sz w:val="24"/>
          <w:szCs w:val="24"/>
          <w:lang w:val="lt-LT"/>
        </w:rPr>
        <w:t>I</w:t>
      </w:r>
      <w:r>
        <w:rPr>
          <w:sz w:val="24"/>
          <w:szCs w:val="24"/>
          <w:lang w:val="lt-LT"/>
        </w:rPr>
        <w:t>ki 2018</w:t>
      </w:r>
      <w:r w:rsidRPr="006C7C79">
        <w:rPr>
          <w:sz w:val="24"/>
          <w:szCs w:val="24"/>
          <w:lang w:val="lt-LT"/>
        </w:rPr>
        <w:t xml:space="preserve"> m. </w:t>
      </w:r>
      <w:r>
        <w:rPr>
          <w:sz w:val="24"/>
          <w:szCs w:val="24"/>
          <w:lang w:val="lt-LT"/>
        </w:rPr>
        <w:t>balandžio 1</w:t>
      </w:r>
      <w:r w:rsidRPr="006C7C79">
        <w:rPr>
          <w:sz w:val="24"/>
          <w:szCs w:val="24"/>
          <w:lang w:val="lt-LT"/>
        </w:rPr>
        <w:t xml:space="preserve"> d. parengia</w:t>
      </w:r>
      <w:r w:rsidRPr="002730D7">
        <w:rPr>
          <w:sz w:val="24"/>
          <w:szCs w:val="24"/>
          <w:lang w:val="lt-LT"/>
        </w:rPr>
        <w:t xml:space="preserve"> ir savivaldybės interneto svetainėje </w:t>
      </w:r>
      <w:hyperlink r:id="rId7" w:history="1">
        <w:r w:rsidRPr="002730D7">
          <w:rPr>
            <w:rStyle w:val="Hipersaitas"/>
            <w:sz w:val="24"/>
            <w:szCs w:val="24"/>
            <w:lang w:val="lt-LT"/>
          </w:rPr>
          <w:t>www.rokiskis.lt</w:t>
        </w:r>
      </w:hyperlink>
      <w:r w:rsidRPr="002730D7">
        <w:rPr>
          <w:sz w:val="24"/>
          <w:szCs w:val="24"/>
          <w:lang w:val="lt-LT"/>
        </w:rPr>
        <w:t xml:space="preserve"> </w:t>
      </w:r>
      <w:r>
        <w:rPr>
          <w:sz w:val="24"/>
          <w:szCs w:val="24"/>
          <w:lang w:val="lt-LT"/>
        </w:rPr>
        <w:t xml:space="preserve">  </w:t>
      </w:r>
      <w:r w:rsidRPr="002730D7">
        <w:rPr>
          <w:sz w:val="24"/>
          <w:szCs w:val="24"/>
          <w:lang w:val="lt-LT"/>
        </w:rPr>
        <w:t xml:space="preserve">paskelbia </w:t>
      </w:r>
      <w:r>
        <w:rPr>
          <w:sz w:val="24"/>
          <w:szCs w:val="24"/>
          <w:lang w:val="lt-LT"/>
        </w:rPr>
        <w:t>Patikrinimo</w:t>
      </w:r>
      <w:r w:rsidRPr="002730D7">
        <w:rPr>
          <w:sz w:val="24"/>
          <w:szCs w:val="24"/>
          <w:lang w:val="lt-LT"/>
        </w:rPr>
        <w:t xml:space="preserve"> </w:t>
      </w:r>
      <w:r w:rsidRPr="00141730">
        <w:rPr>
          <w:sz w:val="24"/>
          <w:szCs w:val="24"/>
          <w:lang w:val="lt-LT"/>
        </w:rPr>
        <w:t xml:space="preserve">organizavimo, vykdymo ir vertinimo Rokiškio rajono savivaldybėje 2018 metais tvarkos </w:t>
      </w:r>
      <w:r w:rsidRPr="002730D7">
        <w:rPr>
          <w:sz w:val="24"/>
          <w:szCs w:val="24"/>
          <w:lang w:val="lt-LT"/>
        </w:rPr>
        <w:t>aprašą</w:t>
      </w:r>
      <w:r>
        <w:rPr>
          <w:sz w:val="24"/>
          <w:szCs w:val="24"/>
          <w:lang w:val="lt-LT"/>
        </w:rPr>
        <w:t xml:space="preserve"> ir skiria asmenį, atsakingą už </w:t>
      </w:r>
      <w:r w:rsidRPr="00315D1F">
        <w:rPr>
          <w:sz w:val="24"/>
          <w:szCs w:val="24"/>
          <w:lang w:val="lt-LT"/>
        </w:rPr>
        <w:t>Nacionalinio mokinių pasiekimų patikrinimo organizavimą ir vykdymą</w:t>
      </w:r>
      <w:r>
        <w:rPr>
          <w:sz w:val="24"/>
          <w:szCs w:val="24"/>
          <w:lang w:val="lt-LT"/>
        </w:rPr>
        <w:t xml:space="preserve"> Rokiškio r. savivaldybėje.</w:t>
      </w:r>
    </w:p>
    <w:p w:rsidR="009E780E" w:rsidRDefault="009E780E" w:rsidP="009E780E">
      <w:pPr>
        <w:numPr>
          <w:ilvl w:val="1"/>
          <w:numId w:val="5"/>
        </w:numPr>
        <w:ind w:left="709" w:hanging="709"/>
        <w:jc w:val="both"/>
        <w:rPr>
          <w:sz w:val="24"/>
          <w:szCs w:val="24"/>
          <w:lang w:val="lt-LT"/>
        </w:rPr>
      </w:pPr>
      <w:r>
        <w:rPr>
          <w:sz w:val="24"/>
          <w:szCs w:val="24"/>
          <w:lang w:val="lt-LT"/>
        </w:rPr>
        <w:t>Iki 2018 m. balandžio 15 d. iš nacionalinio egzaminų centro (toliau- NEC)</w:t>
      </w:r>
      <w:r w:rsidRPr="00880DCF">
        <w:rPr>
          <w:sz w:val="24"/>
          <w:szCs w:val="24"/>
          <w:lang w:val="lt-LT"/>
        </w:rPr>
        <w:t xml:space="preserve"> pasiima supakuotus klausimynų ir testų sąsiuvinius visų Patikrinime dalyvaujančių savivaldybės mokyklų 2, 4, 6 ir 8 klasių mokiniams, patikrina, ar gauta visa reikiama medžiaga.</w:t>
      </w:r>
    </w:p>
    <w:p w:rsidR="009E780E" w:rsidRDefault="009E780E" w:rsidP="009E780E">
      <w:pPr>
        <w:numPr>
          <w:ilvl w:val="1"/>
          <w:numId w:val="5"/>
        </w:numPr>
        <w:ind w:left="709" w:hanging="709"/>
        <w:jc w:val="both"/>
        <w:rPr>
          <w:sz w:val="24"/>
          <w:szCs w:val="24"/>
          <w:lang w:val="lt-LT"/>
        </w:rPr>
      </w:pPr>
      <w:r w:rsidRPr="00880DCF">
        <w:rPr>
          <w:sz w:val="24"/>
          <w:szCs w:val="24"/>
          <w:lang w:val="lt-LT"/>
        </w:rPr>
        <w:lastRenderedPageBreak/>
        <w:t>Užtikrina neatplėštos Patikrinimo medžiagos saugojimą savivaldybėje iki nurodytos atitinkamos klasės ir atitinkamo dalyko testavimo datos bei sklandų Patikrinimo sąsiuvinių perdavimą mokykloms.</w:t>
      </w:r>
    </w:p>
    <w:p w:rsidR="009E780E" w:rsidRPr="00A943D0" w:rsidRDefault="009E780E" w:rsidP="009E780E">
      <w:pPr>
        <w:numPr>
          <w:ilvl w:val="1"/>
          <w:numId w:val="5"/>
        </w:numPr>
        <w:ind w:left="709" w:hanging="709"/>
        <w:jc w:val="both"/>
        <w:rPr>
          <w:sz w:val="24"/>
          <w:szCs w:val="24"/>
          <w:highlight w:val="yellow"/>
          <w:lang w:val="lt-LT"/>
        </w:rPr>
      </w:pPr>
      <w:r w:rsidRPr="00A943D0">
        <w:rPr>
          <w:sz w:val="24"/>
          <w:szCs w:val="24"/>
          <w:highlight w:val="yellow"/>
          <w:lang w:val="lt-LT"/>
        </w:rPr>
        <w:t>Laikantis Aprašo 6 p. nustatyto grafiko, kiekvieno Patikrinimo testo vykdymo dienos ryte  perduoda mokyklų vadovams arba mokyklų Patikrinimo vykdymo  administratoriams neatplėštus atitinkamo Patikrinimo testo ir/ar klausimyno sąsiuvinių paketus, skirtus 2,  4, 6 ir 8 klasėms.</w:t>
      </w:r>
    </w:p>
    <w:p w:rsidR="009E780E" w:rsidRPr="007315F5" w:rsidRDefault="009E780E" w:rsidP="009E780E">
      <w:pPr>
        <w:numPr>
          <w:ilvl w:val="1"/>
          <w:numId w:val="5"/>
        </w:numPr>
        <w:ind w:left="709" w:hanging="709"/>
        <w:jc w:val="both"/>
        <w:rPr>
          <w:sz w:val="24"/>
          <w:szCs w:val="24"/>
          <w:lang w:val="lt-LT"/>
        </w:rPr>
      </w:pPr>
      <w:r>
        <w:rPr>
          <w:sz w:val="24"/>
          <w:szCs w:val="24"/>
          <w:lang w:val="lt-LT"/>
        </w:rPr>
        <w:t xml:space="preserve">2018 m. balandžio 27 d. organizuoja centralizuotą 8 </w:t>
      </w:r>
      <w:proofErr w:type="spellStart"/>
      <w:r>
        <w:rPr>
          <w:sz w:val="24"/>
          <w:szCs w:val="24"/>
          <w:lang w:val="lt-LT"/>
        </w:rPr>
        <w:t>kl</w:t>
      </w:r>
      <w:proofErr w:type="spellEnd"/>
      <w:r>
        <w:rPr>
          <w:sz w:val="24"/>
          <w:szCs w:val="24"/>
          <w:lang w:val="lt-LT"/>
        </w:rPr>
        <w:t xml:space="preserve">. gamtos mokslų Patikrinimo darbų vertinimą, užtikrina sklandų vertintojų grupės darbą, vykdo vertinimo </w:t>
      </w:r>
      <w:proofErr w:type="spellStart"/>
      <w:r>
        <w:rPr>
          <w:sz w:val="24"/>
          <w:szCs w:val="24"/>
          <w:lang w:val="lt-LT"/>
        </w:rPr>
        <w:t>stebėseną</w:t>
      </w:r>
      <w:proofErr w:type="spellEnd"/>
      <w:r>
        <w:rPr>
          <w:sz w:val="24"/>
          <w:szCs w:val="24"/>
          <w:lang w:val="lt-LT"/>
        </w:rPr>
        <w:t>.</w:t>
      </w:r>
    </w:p>
    <w:p w:rsidR="009E780E" w:rsidRPr="0052645A" w:rsidRDefault="009E780E" w:rsidP="009E780E">
      <w:pPr>
        <w:numPr>
          <w:ilvl w:val="1"/>
          <w:numId w:val="5"/>
        </w:numPr>
        <w:tabs>
          <w:tab w:val="left" w:pos="709"/>
          <w:tab w:val="left" w:pos="851"/>
        </w:tabs>
        <w:ind w:left="709" w:hanging="709"/>
        <w:jc w:val="both"/>
        <w:rPr>
          <w:sz w:val="24"/>
          <w:szCs w:val="24"/>
          <w:lang w:val="lt-LT"/>
        </w:rPr>
      </w:pPr>
      <w:r w:rsidRPr="00A943D0">
        <w:rPr>
          <w:sz w:val="24"/>
          <w:szCs w:val="24"/>
          <w:highlight w:val="yellow"/>
          <w:lang w:val="lt-LT"/>
        </w:rPr>
        <w:t>Iki 2018 m. gegužės 11 d. pristato į NEC  4,</w:t>
      </w:r>
      <w:r w:rsidRPr="002730D7">
        <w:rPr>
          <w:sz w:val="24"/>
          <w:szCs w:val="24"/>
          <w:lang w:val="lt-LT"/>
        </w:rPr>
        <w:t xml:space="preserve"> 6 ir 8 klasių </w:t>
      </w:r>
      <w:r>
        <w:rPr>
          <w:sz w:val="24"/>
          <w:szCs w:val="24"/>
          <w:lang w:val="lt-LT"/>
        </w:rPr>
        <w:t>mokinių užpildytus klausimynus be mokinių pavardžių.</w:t>
      </w:r>
    </w:p>
    <w:p w:rsidR="009E780E" w:rsidRPr="00506A29" w:rsidRDefault="009E780E" w:rsidP="009E780E">
      <w:pPr>
        <w:numPr>
          <w:ilvl w:val="1"/>
          <w:numId w:val="5"/>
        </w:numPr>
        <w:tabs>
          <w:tab w:val="left" w:pos="709"/>
          <w:tab w:val="left" w:pos="851"/>
        </w:tabs>
        <w:ind w:left="709" w:hanging="709"/>
        <w:jc w:val="both"/>
        <w:rPr>
          <w:sz w:val="24"/>
          <w:szCs w:val="24"/>
          <w:lang w:val="lt-LT"/>
        </w:rPr>
      </w:pPr>
      <w:r>
        <w:rPr>
          <w:sz w:val="24"/>
          <w:szCs w:val="24"/>
          <w:lang w:val="lt-LT"/>
        </w:rPr>
        <w:t xml:space="preserve">Iki 2018 </w:t>
      </w:r>
      <w:r w:rsidRPr="00506A29">
        <w:rPr>
          <w:sz w:val="24"/>
          <w:szCs w:val="24"/>
          <w:lang w:val="lt-LT"/>
        </w:rPr>
        <w:t>m.</w:t>
      </w:r>
      <w:r>
        <w:rPr>
          <w:sz w:val="24"/>
          <w:szCs w:val="24"/>
          <w:lang w:val="lt-LT"/>
        </w:rPr>
        <w:t xml:space="preserve"> rugsėjo </w:t>
      </w:r>
      <w:r w:rsidRPr="00506A29">
        <w:rPr>
          <w:sz w:val="24"/>
          <w:szCs w:val="24"/>
          <w:lang w:val="lt-LT"/>
        </w:rPr>
        <w:t xml:space="preserve"> 30 d. užpildo ir  pateikia NEC nustatytos formos ataskaitą.</w:t>
      </w:r>
    </w:p>
    <w:p w:rsidR="009E780E" w:rsidRPr="00A943D0" w:rsidRDefault="009E780E" w:rsidP="009E780E">
      <w:pPr>
        <w:numPr>
          <w:ilvl w:val="1"/>
          <w:numId w:val="5"/>
        </w:numPr>
        <w:tabs>
          <w:tab w:val="left" w:pos="709"/>
          <w:tab w:val="left" w:pos="851"/>
        </w:tabs>
        <w:ind w:left="709" w:hanging="709"/>
        <w:jc w:val="both"/>
        <w:rPr>
          <w:sz w:val="24"/>
          <w:szCs w:val="24"/>
          <w:highlight w:val="green"/>
          <w:lang w:val="lt-LT"/>
        </w:rPr>
      </w:pPr>
      <w:r w:rsidRPr="00A943D0">
        <w:rPr>
          <w:sz w:val="24"/>
          <w:szCs w:val="24"/>
          <w:highlight w:val="green"/>
          <w:lang w:val="lt-LT"/>
        </w:rPr>
        <w:t>Iki 2018 m. lapkričio 30 d. organizuoja Patikrinimo rezultatų pristatymus ir aptarimus savivaldybėje ir mokyklose.</w:t>
      </w:r>
    </w:p>
    <w:p w:rsidR="009E780E" w:rsidRDefault="009E780E" w:rsidP="009E780E">
      <w:pPr>
        <w:numPr>
          <w:ilvl w:val="1"/>
          <w:numId w:val="5"/>
        </w:numPr>
        <w:tabs>
          <w:tab w:val="left" w:pos="709"/>
          <w:tab w:val="left" w:pos="851"/>
        </w:tabs>
        <w:ind w:left="709" w:hanging="709"/>
        <w:jc w:val="both"/>
        <w:rPr>
          <w:sz w:val="24"/>
          <w:szCs w:val="24"/>
          <w:lang w:val="lt-LT"/>
        </w:rPr>
      </w:pPr>
      <w:r w:rsidRPr="00506A29">
        <w:rPr>
          <w:sz w:val="24"/>
          <w:szCs w:val="24"/>
          <w:lang w:val="lt-LT"/>
        </w:rPr>
        <w:t>I</w:t>
      </w:r>
      <w:r>
        <w:rPr>
          <w:sz w:val="24"/>
          <w:szCs w:val="24"/>
          <w:lang w:val="lt-LT"/>
        </w:rPr>
        <w:t>ki 2018</w:t>
      </w:r>
      <w:r w:rsidRPr="00506A29">
        <w:rPr>
          <w:sz w:val="24"/>
          <w:szCs w:val="24"/>
          <w:lang w:val="lt-LT"/>
        </w:rPr>
        <w:t xml:space="preserve"> m. lapkričio 30 d. viešai paskelbia savivaldybės interneto svetainėje </w:t>
      </w:r>
      <w:hyperlink r:id="rId8" w:history="1">
        <w:r w:rsidRPr="00506A29">
          <w:rPr>
            <w:rStyle w:val="Hipersaitas"/>
            <w:sz w:val="24"/>
            <w:szCs w:val="24"/>
            <w:lang w:val="lt-LT"/>
          </w:rPr>
          <w:t>www.rokiskis.lt</w:t>
        </w:r>
      </w:hyperlink>
      <w:r>
        <w:rPr>
          <w:sz w:val="24"/>
          <w:szCs w:val="24"/>
          <w:lang w:val="lt-LT"/>
        </w:rPr>
        <w:t xml:space="preserve"> </w:t>
      </w:r>
      <w:r w:rsidRPr="00506A29">
        <w:rPr>
          <w:sz w:val="24"/>
          <w:szCs w:val="24"/>
          <w:lang w:val="lt-LT"/>
        </w:rPr>
        <w:t xml:space="preserve"> </w:t>
      </w:r>
      <w:r>
        <w:rPr>
          <w:sz w:val="24"/>
          <w:szCs w:val="24"/>
          <w:lang w:val="lt-LT"/>
        </w:rPr>
        <w:t>apibendrintą savivaldybės ataskaitą</w:t>
      </w:r>
      <w:r w:rsidRPr="00506A29">
        <w:rPr>
          <w:sz w:val="24"/>
          <w:szCs w:val="24"/>
          <w:lang w:val="lt-LT"/>
        </w:rPr>
        <w:t xml:space="preserve"> apie Patikrinimo</w:t>
      </w:r>
      <w:r>
        <w:rPr>
          <w:sz w:val="24"/>
          <w:szCs w:val="24"/>
          <w:lang w:val="lt-LT"/>
        </w:rPr>
        <w:t xml:space="preserve"> vykdymą ir rezultatus;</w:t>
      </w:r>
    </w:p>
    <w:p w:rsidR="009E780E" w:rsidRPr="00B55283" w:rsidRDefault="009E780E" w:rsidP="009E780E">
      <w:pPr>
        <w:numPr>
          <w:ilvl w:val="1"/>
          <w:numId w:val="5"/>
        </w:numPr>
        <w:ind w:left="709" w:hanging="709"/>
        <w:jc w:val="both"/>
        <w:rPr>
          <w:sz w:val="24"/>
          <w:szCs w:val="24"/>
          <w:lang w:val="lt-LT"/>
        </w:rPr>
      </w:pPr>
      <w:r>
        <w:rPr>
          <w:sz w:val="24"/>
          <w:szCs w:val="24"/>
          <w:lang w:val="lt-LT"/>
        </w:rPr>
        <w:t>užtikrina</w:t>
      </w:r>
      <w:r w:rsidRPr="00B55283">
        <w:rPr>
          <w:sz w:val="24"/>
          <w:szCs w:val="24"/>
          <w:lang w:val="lt-LT"/>
        </w:rPr>
        <w:t xml:space="preserve">, kad </w:t>
      </w:r>
      <w:r>
        <w:rPr>
          <w:sz w:val="24"/>
          <w:szCs w:val="24"/>
          <w:lang w:val="lt-LT"/>
        </w:rPr>
        <w:t xml:space="preserve">Patikrinimo </w:t>
      </w:r>
      <w:r w:rsidRPr="00B55283">
        <w:rPr>
          <w:sz w:val="24"/>
          <w:szCs w:val="24"/>
          <w:lang w:val="lt-LT"/>
        </w:rPr>
        <w:t>duomenys Rokiškio r. savivaldybės mokyklose būtų naudojami pagrįstiems sprendimams priimti ir bendradarbiavimui visais lygmenimis siekiant ugdymo kokybės.</w:t>
      </w:r>
    </w:p>
    <w:p w:rsidR="009E780E" w:rsidRPr="002730D7" w:rsidRDefault="009E780E" w:rsidP="009E780E">
      <w:pPr>
        <w:jc w:val="both"/>
        <w:rPr>
          <w:b/>
          <w:sz w:val="24"/>
          <w:szCs w:val="24"/>
          <w:lang w:val="lt-LT"/>
        </w:rPr>
      </w:pPr>
    </w:p>
    <w:p w:rsidR="009E780E" w:rsidRPr="002730D7" w:rsidRDefault="009E780E" w:rsidP="009E780E">
      <w:pPr>
        <w:numPr>
          <w:ilvl w:val="0"/>
          <w:numId w:val="4"/>
        </w:numPr>
        <w:tabs>
          <w:tab w:val="left" w:pos="567"/>
        </w:tabs>
        <w:ind w:left="567" w:hanging="567"/>
        <w:jc w:val="center"/>
        <w:rPr>
          <w:sz w:val="24"/>
          <w:szCs w:val="24"/>
          <w:lang w:val="lt-LT"/>
        </w:rPr>
      </w:pPr>
      <w:r w:rsidRPr="002730D7">
        <w:rPr>
          <w:b/>
          <w:sz w:val="24"/>
          <w:szCs w:val="24"/>
          <w:lang w:val="lt-LT"/>
        </w:rPr>
        <w:t xml:space="preserve">INFORMAVIMAS APIE </w:t>
      </w:r>
      <w:r>
        <w:rPr>
          <w:b/>
          <w:sz w:val="24"/>
          <w:szCs w:val="24"/>
          <w:lang w:val="lt-LT"/>
        </w:rPr>
        <w:t>PATIKRINIMO</w:t>
      </w:r>
      <w:r w:rsidRPr="002730D7">
        <w:rPr>
          <w:b/>
          <w:sz w:val="24"/>
          <w:szCs w:val="24"/>
          <w:lang w:val="lt-LT"/>
        </w:rPr>
        <w:t xml:space="preserve"> VYKDYMĄ MOKYKLOSE</w:t>
      </w:r>
      <w:r>
        <w:rPr>
          <w:b/>
          <w:sz w:val="24"/>
          <w:szCs w:val="24"/>
          <w:lang w:val="lt-LT"/>
        </w:rPr>
        <w:t xml:space="preserve"> IR </w:t>
      </w:r>
      <w:r w:rsidRPr="002730D7">
        <w:rPr>
          <w:b/>
          <w:sz w:val="24"/>
          <w:szCs w:val="24"/>
          <w:lang w:val="lt-LT"/>
        </w:rPr>
        <w:t>DUOMENŲ REZULTATŲ PANAUDOJIMAS</w:t>
      </w:r>
    </w:p>
    <w:p w:rsidR="009E780E" w:rsidRPr="002730D7" w:rsidRDefault="009E780E" w:rsidP="009E780E">
      <w:pPr>
        <w:ind w:left="1800"/>
        <w:jc w:val="both"/>
        <w:rPr>
          <w:sz w:val="24"/>
          <w:szCs w:val="24"/>
          <w:lang w:val="lt-LT"/>
        </w:rPr>
      </w:pPr>
    </w:p>
    <w:p w:rsidR="009E780E" w:rsidRPr="00A943D0" w:rsidRDefault="009E780E" w:rsidP="009E780E">
      <w:pPr>
        <w:numPr>
          <w:ilvl w:val="0"/>
          <w:numId w:val="5"/>
        </w:numPr>
        <w:tabs>
          <w:tab w:val="left" w:pos="567"/>
        </w:tabs>
        <w:ind w:left="567" w:hanging="567"/>
        <w:jc w:val="both"/>
        <w:rPr>
          <w:sz w:val="24"/>
          <w:szCs w:val="24"/>
          <w:highlight w:val="green"/>
          <w:lang w:val="lt-LT"/>
        </w:rPr>
      </w:pPr>
      <w:r w:rsidRPr="00A943D0">
        <w:rPr>
          <w:sz w:val="24"/>
          <w:szCs w:val="24"/>
          <w:highlight w:val="green"/>
          <w:lang w:val="lt-LT"/>
        </w:rPr>
        <w:t>Iki 2018 m. balandžio 10 d. mokyklų vykdančių pradinio ir/ar pagrindinio ugdymo I dalies programas (toliau- Mokyklos), vadovai supažindina mokytojus, mokinius, jų tėvus/ globėjus apie 2018 m. vyksiantį 2, 4, 6 ir 8 klasių mokinių Patikrinimą, testavimo vykdymo grafiku ir vertinimo  tvarka.</w:t>
      </w:r>
    </w:p>
    <w:p w:rsidR="009E780E" w:rsidRPr="001D0968" w:rsidRDefault="009E780E" w:rsidP="009E780E">
      <w:pPr>
        <w:numPr>
          <w:ilvl w:val="0"/>
          <w:numId w:val="5"/>
        </w:numPr>
        <w:tabs>
          <w:tab w:val="left" w:pos="567"/>
        </w:tabs>
        <w:ind w:left="567" w:hanging="567"/>
        <w:jc w:val="both"/>
        <w:rPr>
          <w:sz w:val="24"/>
          <w:szCs w:val="24"/>
          <w:lang w:val="lt-LT"/>
        </w:rPr>
      </w:pPr>
      <w:r w:rsidRPr="001D0968">
        <w:rPr>
          <w:sz w:val="24"/>
          <w:szCs w:val="24"/>
          <w:lang w:val="lt-LT"/>
        </w:rPr>
        <w:t>Iki 2018 m. balandžio 10 d. Mokyklų vadovai informuoja mokinių tėvus (globėjus, rūpintojus) laikantis Lietuvos Respublikos asmens duomenų teisinės apsaugos įstatymo 5 straipsnio 1 dalies reikalavimų, kad atliekant mokymosi pasiekimų vertinimą bus naudojami mokinių klausimynai, kurių duomenys būtini apskaičiuojant mokyklai svarbius rodiklius ir sudaro tėvams/globėjams galimybę susipažinti su klausimynų turiniu (</w:t>
      </w:r>
      <w:hyperlink r:id="rId9" w:history="1">
        <w:r w:rsidRPr="001D0968">
          <w:rPr>
            <w:rStyle w:val="Hipersaitas"/>
            <w:sz w:val="24"/>
            <w:szCs w:val="24"/>
            <w:lang w:val="lt-LT"/>
          </w:rPr>
          <w:t>http://www.nec.lt/342/</w:t>
        </w:r>
      </w:hyperlink>
      <w:r w:rsidRPr="001D0968">
        <w:rPr>
          <w:sz w:val="24"/>
          <w:szCs w:val="24"/>
          <w:lang w:val="lt-LT"/>
        </w:rPr>
        <w:t>). Ir surenka mokinių tėvų parašus dėl sutikimo vaikams pildyti klausimynus. Pasirašyti mokinių tėvų sutikimai saugomi Mokyklose.</w:t>
      </w:r>
    </w:p>
    <w:p w:rsidR="009E780E" w:rsidRPr="00A943D0" w:rsidRDefault="009E780E" w:rsidP="009E780E">
      <w:pPr>
        <w:numPr>
          <w:ilvl w:val="0"/>
          <w:numId w:val="5"/>
        </w:numPr>
        <w:tabs>
          <w:tab w:val="left" w:pos="567"/>
        </w:tabs>
        <w:ind w:left="567" w:hanging="567"/>
        <w:jc w:val="both"/>
        <w:rPr>
          <w:sz w:val="24"/>
          <w:szCs w:val="24"/>
          <w:highlight w:val="green"/>
          <w:lang w:val="lt-LT"/>
        </w:rPr>
      </w:pPr>
      <w:r w:rsidRPr="00A943D0">
        <w:rPr>
          <w:sz w:val="24"/>
          <w:szCs w:val="24"/>
          <w:highlight w:val="green"/>
          <w:lang w:val="lt-LT"/>
        </w:rPr>
        <w:t>Pasibaigus Patikrinimui ir duomenų apdorojimui, Mokyklų vadovai ar/ir mokytojai nustatyta tvarka supažindina mokinius ir jų tėvus/globėjus su mokinių mokymosi pasiekimų ataskaitomis (profiliais) ne vėliau kaip per 5 dienas nuo ataskaitų (profilių) paskelbimo KELTO paskyroje.</w:t>
      </w:r>
    </w:p>
    <w:p w:rsidR="009E780E" w:rsidRPr="00A943D0" w:rsidRDefault="009E780E" w:rsidP="009E780E">
      <w:pPr>
        <w:numPr>
          <w:ilvl w:val="0"/>
          <w:numId w:val="5"/>
        </w:numPr>
        <w:tabs>
          <w:tab w:val="left" w:pos="567"/>
        </w:tabs>
        <w:ind w:left="567" w:hanging="567"/>
        <w:jc w:val="both"/>
        <w:rPr>
          <w:sz w:val="24"/>
          <w:szCs w:val="24"/>
          <w:highlight w:val="green"/>
          <w:lang w:val="lt-LT"/>
        </w:rPr>
      </w:pPr>
      <w:r w:rsidRPr="00A943D0">
        <w:rPr>
          <w:sz w:val="24"/>
          <w:szCs w:val="24"/>
          <w:highlight w:val="green"/>
          <w:lang w:val="lt-LT"/>
        </w:rPr>
        <w:t>Mokyklų vadovai užtikrina, kad Patikrinimų rezultatų duomenys būtų patikimi, tikslingai naudojami planuojant Mokyklos sekančių mokslo metų ugdomąją veiklą, ugdymo kokybės gerinimą, pagalbos mokiniams teikimą.</w:t>
      </w:r>
    </w:p>
    <w:p w:rsidR="009E780E" w:rsidRPr="002730D7" w:rsidRDefault="009E780E" w:rsidP="009E780E">
      <w:pPr>
        <w:ind w:left="426" w:hanging="426"/>
        <w:jc w:val="both"/>
        <w:rPr>
          <w:sz w:val="24"/>
          <w:szCs w:val="24"/>
          <w:lang w:val="lt-LT"/>
        </w:rPr>
      </w:pPr>
    </w:p>
    <w:p w:rsidR="009E780E" w:rsidRPr="002730D7" w:rsidRDefault="009E780E" w:rsidP="009E780E">
      <w:pPr>
        <w:numPr>
          <w:ilvl w:val="0"/>
          <w:numId w:val="4"/>
        </w:numPr>
        <w:ind w:left="567" w:hanging="567"/>
        <w:jc w:val="center"/>
        <w:rPr>
          <w:sz w:val="24"/>
          <w:szCs w:val="24"/>
          <w:lang w:val="lt-LT"/>
        </w:rPr>
      </w:pPr>
      <w:r w:rsidRPr="002730D7">
        <w:rPr>
          <w:b/>
          <w:sz w:val="24"/>
          <w:szCs w:val="24"/>
          <w:lang w:val="lt-LT"/>
        </w:rPr>
        <w:t>TESTAVIMO PASIRUOŠIMO VEIKSMŲ ATLIKIMAS MOKYKLOSE</w:t>
      </w:r>
    </w:p>
    <w:p w:rsidR="009E780E" w:rsidRPr="002730D7" w:rsidRDefault="009E780E" w:rsidP="009E780E">
      <w:pPr>
        <w:ind w:left="1800"/>
        <w:jc w:val="both"/>
        <w:rPr>
          <w:sz w:val="24"/>
          <w:szCs w:val="24"/>
          <w:lang w:val="lt-LT"/>
        </w:rPr>
      </w:pPr>
    </w:p>
    <w:p w:rsidR="009E780E" w:rsidRPr="00A943D0" w:rsidRDefault="009E780E" w:rsidP="009E780E">
      <w:pPr>
        <w:numPr>
          <w:ilvl w:val="0"/>
          <w:numId w:val="5"/>
        </w:numPr>
        <w:tabs>
          <w:tab w:val="left" w:pos="567"/>
        </w:tabs>
        <w:ind w:left="567" w:hanging="567"/>
        <w:jc w:val="both"/>
        <w:rPr>
          <w:i/>
          <w:sz w:val="22"/>
          <w:szCs w:val="22"/>
          <w:highlight w:val="yellow"/>
          <w:lang w:val="lt-LT"/>
        </w:rPr>
      </w:pPr>
      <w:r w:rsidRPr="00A943D0">
        <w:rPr>
          <w:sz w:val="24"/>
          <w:szCs w:val="24"/>
          <w:highlight w:val="yellow"/>
          <w:lang w:val="lt-LT"/>
        </w:rPr>
        <w:t>Iki 2018 m. balandžio 10 d. Mokyklų vadovai paskiria šiuos atsakingus asmenis: Patikrinimo vykdymo administratorių(-</w:t>
      </w:r>
      <w:proofErr w:type="spellStart"/>
      <w:r w:rsidRPr="00A943D0">
        <w:rPr>
          <w:sz w:val="24"/>
          <w:szCs w:val="24"/>
          <w:highlight w:val="yellow"/>
          <w:lang w:val="lt-LT"/>
        </w:rPr>
        <w:t>ius</w:t>
      </w:r>
      <w:proofErr w:type="spellEnd"/>
      <w:r w:rsidRPr="00A943D0">
        <w:rPr>
          <w:sz w:val="24"/>
          <w:szCs w:val="24"/>
          <w:highlight w:val="yellow"/>
          <w:lang w:val="lt-LT"/>
        </w:rPr>
        <w:t xml:space="preserve">) ir testavimo vykdytojus;  4, 6, 8 </w:t>
      </w:r>
      <w:proofErr w:type="spellStart"/>
      <w:r w:rsidRPr="00A943D0">
        <w:rPr>
          <w:sz w:val="24"/>
          <w:szCs w:val="24"/>
          <w:highlight w:val="yellow"/>
          <w:lang w:val="lt-LT"/>
        </w:rPr>
        <w:t>kl</w:t>
      </w:r>
      <w:proofErr w:type="spellEnd"/>
      <w:r w:rsidRPr="00A943D0">
        <w:rPr>
          <w:sz w:val="24"/>
          <w:szCs w:val="24"/>
          <w:highlight w:val="yellow"/>
          <w:lang w:val="lt-LT"/>
        </w:rPr>
        <w:t>. testų visų dalykų darbų vertintojus ir atsakingą(-</w:t>
      </w:r>
      <w:proofErr w:type="spellStart"/>
      <w:r w:rsidRPr="00A943D0">
        <w:rPr>
          <w:sz w:val="24"/>
          <w:szCs w:val="24"/>
          <w:highlight w:val="yellow"/>
          <w:lang w:val="lt-LT"/>
        </w:rPr>
        <w:t>us</w:t>
      </w:r>
      <w:proofErr w:type="spellEnd"/>
      <w:r w:rsidRPr="00A943D0">
        <w:rPr>
          <w:sz w:val="24"/>
          <w:szCs w:val="24"/>
          <w:highlight w:val="yellow"/>
          <w:lang w:val="lt-LT"/>
        </w:rPr>
        <w:t>) asmenį(-</w:t>
      </w:r>
      <w:proofErr w:type="spellStart"/>
      <w:r w:rsidRPr="00A943D0">
        <w:rPr>
          <w:sz w:val="24"/>
          <w:szCs w:val="24"/>
          <w:highlight w:val="yellow"/>
          <w:lang w:val="lt-LT"/>
        </w:rPr>
        <w:t>is</w:t>
      </w:r>
      <w:proofErr w:type="spellEnd"/>
      <w:r w:rsidRPr="00A943D0">
        <w:rPr>
          <w:sz w:val="24"/>
          <w:szCs w:val="24"/>
          <w:highlight w:val="yellow"/>
          <w:lang w:val="lt-LT"/>
        </w:rPr>
        <w:t xml:space="preserve">)⃰ už mokinių sąrašų tikslinimą bei rezultatų suvedimą DIVEMO sistemoje </w:t>
      </w:r>
      <w:r w:rsidRPr="00A943D0">
        <w:rPr>
          <w:i/>
          <w:sz w:val="22"/>
          <w:szCs w:val="22"/>
          <w:highlight w:val="yellow"/>
          <w:lang w:val="lt-LT"/>
        </w:rPr>
        <w:t>(⃰nebūtina, jeigu tai mokykloje bus pavesta atlikti Patikrinimo vykdymo administratoriui);</w:t>
      </w:r>
    </w:p>
    <w:p w:rsidR="009E780E" w:rsidRPr="00A943D0" w:rsidRDefault="009E780E" w:rsidP="009E780E">
      <w:pPr>
        <w:numPr>
          <w:ilvl w:val="1"/>
          <w:numId w:val="5"/>
        </w:numPr>
        <w:tabs>
          <w:tab w:val="left" w:pos="567"/>
        </w:tabs>
        <w:ind w:left="567" w:hanging="567"/>
        <w:jc w:val="both"/>
        <w:rPr>
          <w:sz w:val="24"/>
          <w:szCs w:val="24"/>
          <w:highlight w:val="green"/>
          <w:lang w:val="lt-LT"/>
        </w:rPr>
      </w:pPr>
      <w:r w:rsidRPr="00A943D0">
        <w:rPr>
          <w:sz w:val="24"/>
          <w:szCs w:val="24"/>
          <w:highlight w:val="green"/>
          <w:lang w:val="lt-LT"/>
        </w:rPr>
        <w:t>2 klasių vykdytojais skiriami šios klasės mokinius mokantys mokytojai;</w:t>
      </w:r>
    </w:p>
    <w:p w:rsidR="009E780E" w:rsidRPr="00A943D0" w:rsidRDefault="009E780E" w:rsidP="009E780E">
      <w:pPr>
        <w:numPr>
          <w:ilvl w:val="1"/>
          <w:numId w:val="5"/>
        </w:numPr>
        <w:tabs>
          <w:tab w:val="left" w:pos="567"/>
        </w:tabs>
        <w:ind w:left="567" w:hanging="567"/>
        <w:jc w:val="both"/>
        <w:rPr>
          <w:sz w:val="24"/>
          <w:szCs w:val="24"/>
          <w:highlight w:val="yellow"/>
          <w:lang w:val="lt-LT"/>
        </w:rPr>
      </w:pPr>
      <w:r w:rsidRPr="00A943D0">
        <w:rPr>
          <w:sz w:val="24"/>
          <w:szCs w:val="24"/>
          <w:highlight w:val="yellow"/>
          <w:lang w:val="lt-LT"/>
        </w:rPr>
        <w:t>4 klasių vykdytojais gali būti skiriami 1, 3 klasėse dirbantys mokytojai arba vyresnėse klasėse dirbantys mokytojai;</w:t>
      </w:r>
    </w:p>
    <w:p w:rsidR="009E780E" w:rsidRPr="002B66F4" w:rsidRDefault="009E780E" w:rsidP="009E780E">
      <w:pPr>
        <w:numPr>
          <w:ilvl w:val="1"/>
          <w:numId w:val="5"/>
        </w:numPr>
        <w:tabs>
          <w:tab w:val="left" w:pos="567"/>
        </w:tabs>
        <w:ind w:left="567" w:hanging="567"/>
        <w:jc w:val="both"/>
        <w:rPr>
          <w:sz w:val="24"/>
          <w:szCs w:val="24"/>
          <w:lang w:val="lt-LT"/>
        </w:rPr>
      </w:pPr>
      <w:r w:rsidRPr="002B66F4">
        <w:rPr>
          <w:sz w:val="24"/>
          <w:szCs w:val="24"/>
          <w:lang w:val="lt-LT"/>
        </w:rPr>
        <w:t xml:space="preserve">6, 8 </w:t>
      </w:r>
      <w:proofErr w:type="spellStart"/>
      <w:r w:rsidRPr="002B66F4">
        <w:rPr>
          <w:sz w:val="24"/>
          <w:szCs w:val="24"/>
          <w:lang w:val="lt-LT"/>
        </w:rPr>
        <w:t>kl</w:t>
      </w:r>
      <w:proofErr w:type="spellEnd"/>
      <w:r w:rsidRPr="002B66F4">
        <w:rPr>
          <w:sz w:val="24"/>
          <w:szCs w:val="24"/>
          <w:lang w:val="lt-LT"/>
        </w:rPr>
        <w:t xml:space="preserve">. kiekvieno testo vykdytojais skiriami ne testuojamo, o kito </w:t>
      </w:r>
      <w:r>
        <w:rPr>
          <w:sz w:val="24"/>
          <w:szCs w:val="24"/>
          <w:lang w:val="lt-LT"/>
        </w:rPr>
        <w:t xml:space="preserve">mokomojo </w:t>
      </w:r>
      <w:r w:rsidRPr="002B66F4">
        <w:rPr>
          <w:sz w:val="24"/>
          <w:szCs w:val="24"/>
          <w:lang w:val="lt-LT"/>
        </w:rPr>
        <w:t>dalyko mokytojai (</w:t>
      </w:r>
      <w:r w:rsidRPr="002B66F4">
        <w:rPr>
          <w:i/>
          <w:sz w:val="24"/>
          <w:szCs w:val="24"/>
          <w:lang w:val="lt-LT"/>
        </w:rPr>
        <w:t>esant galimybei vykdytojais skiriami testuojamų mokinių nemokantys mokytojai).</w:t>
      </w:r>
      <w:r w:rsidRPr="002B66F4">
        <w:rPr>
          <w:sz w:val="24"/>
          <w:szCs w:val="24"/>
          <w:lang w:val="lt-LT"/>
        </w:rPr>
        <w:t xml:space="preserve"> </w:t>
      </w:r>
    </w:p>
    <w:p w:rsidR="009E780E" w:rsidRPr="00A943D0" w:rsidRDefault="009E780E" w:rsidP="009E780E">
      <w:pPr>
        <w:numPr>
          <w:ilvl w:val="0"/>
          <w:numId w:val="5"/>
        </w:numPr>
        <w:tabs>
          <w:tab w:val="left" w:pos="567"/>
        </w:tabs>
        <w:ind w:left="567" w:hanging="567"/>
        <w:jc w:val="both"/>
        <w:rPr>
          <w:sz w:val="24"/>
          <w:szCs w:val="24"/>
          <w:highlight w:val="green"/>
          <w:lang w:val="lt-LT"/>
        </w:rPr>
      </w:pPr>
      <w:r w:rsidRPr="00A943D0">
        <w:rPr>
          <w:sz w:val="24"/>
          <w:szCs w:val="24"/>
          <w:highlight w:val="green"/>
          <w:lang w:val="lt-LT"/>
        </w:rPr>
        <w:lastRenderedPageBreak/>
        <w:t>Iki 2018 m. balandžio 13 d. Mokyklų vadovai supažindina Patikrinimo vykdymo administratorių(-</w:t>
      </w:r>
      <w:proofErr w:type="spellStart"/>
      <w:r w:rsidRPr="00A943D0">
        <w:rPr>
          <w:sz w:val="24"/>
          <w:szCs w:val="24"/>
          <w:highlight w:val="green"/>
          <w:lang w:val="lt-LT"/>
        </w:rPr>
        <w:t>ius</w:t>
      </w:r>
      <w:proofErr w:type="spellEnd"/>
      <w:r w:rsidRPr="00A943D0">
        <w:rPr>
          <w:sz w:val="24"/>
          <w:szCs w:val="24"/>
          <w:highlight w:val="green"/>
          <w:lang w:val="lt-LT"/>
        </w:rPr>
        <w:t>) ir vykdytojus su mokinių kodų užrašymu, administratoriaus(-</w:t>
      </w:r>
      <w:proofErr w:type="spellStart"/>
      <w:r w:rsidRPr="00A943D0">
        <w:rPr>
          <w:sz w:val="24"/>
          <w:szCs w:val="24"/>
          <w:highlight w:val="green"/>
          <w:lang w:val="lt-LT"/>
        </w:rPr>
        <w:t>ių</w:t>
      </w:r>
      <w:proofErr w:type="spellEnd"/>
      <w:r w:rsidRPr="00A943D0">
        <w:rPr>
          <w:sz w:val="24"/>
          <w:szCs w:val="24"/>
          <w:highlight w:val="green"/>
          <w:lang w:val="lt-LT"/>
        </w:rPr>
        <w:t>) ir vykdytojų veiksmais vykdant testavimą.</w:t>
      </w:r>
    </w:p>
    <w:p w:rsidR="009E780E" w:rsidRPr="00A943D0" w:rsidRDefault="009E780E" w:rsidP="009E780E">
      <w:pPr>
        <w:numPr>
          <w:ilvl w:val="0"/>
          <w:numId w:val="5"/>
        </w:numPr>
        <w:tabs>
          <w:tab w:val="left" w:pos="567"/>
        </w:tabs>
        <w:ind w:left="567" w:hanging="567"/>
        <w:jc w:val="both"/>
        <w:rPr>
          <w:sz w:val="24"/>
          <w:szCs w:val="24"/>
          <w:highlight w:val="yellow"/>
          <w:lang w:val="lt-LT"/>
        </w:rPr>
      </w:pPr>
      <w:r w:rsidRPr="00A943D0">
        <w:rPr>
          <w:sz w:val="24"/>
          <w:szCs w:val="24"/>
          <w:highlight w:val="yellow"/>
          <w:lang w:val="lt-LT"/>
        </w:rPr>
        <w:t>Mokyklų vadovai ir/ar vykdymo administratorius(</w:t>
      </w:r>
      <w:proofErr w:type="spellStart"/>
      <w:r w:rsidRPr="00A943D0">
        <w:rPr>
          <w:sz w:val="24"/>
          <w:szCs w:val="24"/>
          <w:highlight w:val="yellow"/>
          <w:lang w:val="lt-LT"/>
        </w:rPr>
        <w:t>iai</w:t>
      </w:r>
      <w:proofErr w:type="spellEnd"/>
      <w:r w:rsidRPr="00A943D0">
        <w:rPr>
          <w:sz w:val="24"/>
          <w:szCs w:val="24"/>
          <w:highlight w:val="yellow"/>
          <w:lang w:val="lt-LT"/>
        </w:rPr>
        <w:t xml:space="preserve">) Mokyklose užtikrina Patikrinimo vykdymo patikimumą, vykdyto testavimo </w:t>
      </w:r>
      <w:proofErr w:type="spellStart"/>
      <w:r w:rsidRPr="00A943D0">
        <w:rPr>
          <w:sz w:val="24"/>
          <w:szCs w:val="24"/>
          <w:highlight w:val="yellow"/>
          <w:lang w:val="lt-LT"/>
        </w:rPr>
        <w:t>stebėseną</w:t>
      </w:r>
      <w:proofErr w:type="spellEnd"/>
      <w:r w:rsidRPr="00A943D0">
        <w:rPr>
          <w:sz w:val="24"/>
          <w:szCs w:val="24"/>
          <w:highlight w:val="yellow"/>
          <w:lang w:val="lt-LT"/>
        </w:rPr>
        <w:t>.</w:t>
      </w:r>
    </w:p>
    <w:p w:rsidR="009E780E" w:rsidRPr="00A943D0" w:rsidRDefault="009E780E" w:rsidP="009E780E">
      <w:pPr>
        <w:numPr>
          <w:ilvl w:val="0"/>
          <w:numId w:val="5"/>
        </w:numPr>
        <w:tabs>
          <w:tab w:val="left" w:pos="567"/>
        </w:tabs>
        <w:ind w:left="567" w:hanging="567"/>
        <w:jc w:val="both"/>
        <w:rPr>
          <w:sz w:val="24"/>
          <w:szCs w:val="24"/>
          <w:highlight w:val="yellow"/>
          <w:lang w:val="lt-LT"/>
        </w:rPr>
      </w:pPr>
      <w:r w:rsidRPr="00A943D0">
        <w:rPr>
          <w:sz w:val="24"/>
          <w:szCs w:val="24"/>
          <w:highlight w:val="yellow"/>
          <w:lang w:val="lt-LT"/>
        </w:rPr>
        <w:t xml:space="preserve">2018 m. patikrinimo darbų (testų) vertinimas, išskyrus 8 </w:t>
      </w:r>
      <w:proofErr w:type="spellStart"/>
      <w:r w:rsidRPr="00A943D0">
        <w:rPr>
          <w:sz w:val="24"/>
          <w:szCs w:val="24"/>
          <w:highlight w:val="yellow"/>
          <w:lang w:val="lt-LT"/>
        </w:rPr>
        <w:t>kl</w:t>
      </w:r>
      <w:proofErr w:type="spellEnd"/>
      <w:r w:rsidRPr="00A943D0">
        <w:rPr>
          <w:sz w:val="24"/>
          <w:szCs w:val="24"/>
          <w:highlight w:val="yellow"/>
          <w:lang w:val="lt-LT"/>
        </w:rPr>
        <w:t xml:space="preserve">. gamtos mokslų, vyks Mokyklose. </w:t>
      </w:r>
    </w:p>
    <w:p w:rsidR="009E780E" w:rsidRPr="00A943D0" w:rsidRDefault="009E780E" w:rsidP="009E780E">
      <w:pPr>
        <w:numPr>
          <w:ilvl w:val="1"/>
          <w:numId w:val="5"/>
        </w:numPr>
        <w:tabs>
          <w:tab w:val="left" w:pos="567"/>
        </w:tabs>
        <w:ind w:left="567" w:hanging="567"/>
        <w:jc w:val="both"/>
        <w:rPr>
          <w:sz w:val="24"/>
          <w:szCs w:val="24"/>
          <w:highlight w:val="yellow"/>
          <w:lang w:val="lt-LT"/>
        </w:rPr>
      </w:pPr>
      <w:r w:rsidRPr="00A943D0">
        <w:rPr>
          <w:sz w:val="24"/>
          <w:szCs w:val="24"/>
          <w:highlight w:val="yellow"/>
          <w:lang w:val="lt-LT"/>
        </w:rPr>
        <w:t>Patikrinimo darbų vertintojų vardiniai sąrašai Mokyklose tvirtinami iki 2018 m. balandžio 10 d., įsakymų kopijos iki 2018 m. balandžio 11 d. išsiunčiamos Rokiškio rajono savivaldybės už Patikrinimo organizavimą ir vykdymą atsakingam asmeniui;</w:t>
      </w:r>
    </w:p>
    <w:p w:rsidR="009E780E" w:rsidRPr="00A943D0" w:rsidRDefault="009E780E" w:rsidP="009E780E">
      <w:pPr>
        <w:numPr>
          <w:ilvl w:val="1"/>
          <w:numId w:val="5"/>
        </w:numPr>
        <w:tabs>
          <w:tab w:val="left" w:pos="567"/>
        </w:tabs>
        <w:ind w:left="567" w:hanging="567"/>
        <w:jc w:val="both"/>
        <w:rPr>
          <w:sz w:val="24"/>
          <w:szCs w:val="24"/>
          <w:highlight w:val="green"/>
          <w:lang w:val="lt-LT"/>
        </w:rPr>
      </w:pPr>
      <w:r w:rsidRPr="00A943D0">
        <w:rPr>
          <w:sz w:val="24"/>
          <w:szCs w:val="24"/>
          <w:highlight w:val="green"/>
          <w:lang w:val="lt-LT"/>
        </w:rPr>
        <w:t>kiekvieno dalyko testo vertintojais turi būti skiriami ne mažiau kaip du atitinkamo dalyko mokytojai (</w:t>
      </w:r>
      <w:r w:rsidRPr="00A943D0">
        <w:rPr>
          <w:i/>
          <w:sz w:val="24"/>
          <w:szCs w:val="24"/>
          <w:highlight w:val="green"/>
          <w:lang w:val="lt-LT"/>
        </w:rPr>
        <w:t>kiekvieną testą  turi įvertinti ne mažiau kaip 2 atitinkamo dalyko mokytojai ir abu pasirašyti kiekviename vertintame sąsiuvinyje).</w:t>
      </w:r>
      <w:r w:rsidRPr="00A943D0">
        <w:rPr>
          <w:sz w:val="24"/>
          <w:szCs w:val="24"/>
          <w:highlight w:val="green"/>
          <w:lang w:val="lt-LT"/>
        </w:rPr>
        <w:t xml:space="preserve"> </w:t>
      </w:r>
    </w:p>
    <w:p w:rsidR="009E780E" w:rsidRDefault="009E780E" w:rsidP="009E780E">
      <w:pPr>
        <w:numPr>
          <w:ilvl w:val="1"/>
          <w:numId w:val="5"/>
        </w:numPr>
        <w:tabs>
          <w:tab w:val="left" w:pos="567"/>
        </w:tabs>
        <w:ind w:left="567" w:hanging="567"/>
        <w:jc w:val="both"/>
        <w:rPr>
          <w:sz w:val="24"/>
          <w:szCs w:val="24"/>
          <w:lang w:val="lt-LT"/>
        </w:rPr>
      </w:pPr>
      <w:r>
        <w:rPr>
          <w:sz w:val="24"/>
          <w:szCs w:val="24"/>
          <w:lang w:val="lt-LT"/>
        </w:rPr>
        <w:t>M</w:t>
      </w:r>
      <w:r w:rsidRPr="00BD4A76">
        <w:rPr>
          <w:sz w:val="24"/>
          <w:szCs w:val="24"/>
          <w:lang w:val="lt-LT"/>
        </w:rPr>
        <w:t>okyklose, kuriose dėl mažo mokytojų skaičiaus nėra galimybės paskirti dviejų atitinkamo dalyko mokytojų Patikrinimo darbų vertintojais, Mokyklų direktoriai gali sudaryti jungtines vertintojų grupes iš kelių testavime dalyvaujančių Mokyklų mokytojų. Tokiu atveju Mokyklų vadovai susitaria, kurioje Mokykloje vyks mokinių darbų vertinimas bei užtikriną sklandų darbų perdavimą vertintojams.</w:t>
      </w:r>
    </w:p>
    <w:p w:rsidR="009E780E" w:rsidRDefault="009E780E" w:rsidP="009E780E">
      <w:pPr>
        <w:numPr>
          <w:ilvl w:val="1"/>
          <w:numId w:val="5"/>
        </w:numPr>
        <w:tabs>
          <w:tab w:val="left" w:pos="567"/>
        </w:tabs>
        <w:ind w:left="567" w:hanging="567"/>
        <w:jc w:val="both"/>
        <w:rPr>
          <w:sz w:val="24"/>
          <w:szCs w:val="24"/>
          <w:lang w:val="lt-LT"/>
        </w:rPr>
      </w:pPr>
      <w:r w:rsidRPr="00BD4A76">
        <w:rPr>
          <w:sz w:val="24"/>
          <w:szCs w:val="24"/>
          <w:lang w:val="lt-LT"/>
        </w:rPr>
        <w:t xml:space="preserve">8 </w:t>
      </w:r>
      <w:proofErr w:type="spellStart"/>
      <w:r w:rsidRPr="00BD4A76">
        <w:rPr>
          <w:sz w:val="24"/>
          <w:szCs w:val="24"/>
          <w:lang w:val="lt-LT"/>
        </w:rPr>
        <w:t>kl</w:t>
      </w:r>
      <w:proofErr w:type="spellEnd"/>
      <w:r w:rsidRPr="00BD4A76">
        <w:rPr>
          <w:sz w:val="24"/>
          <w:szCs w:val="24"/>
          <w:lang w:val="lt-LT"/>
        </w:rPr>
        <w:t xml:space="preserve">. gamtos mokslų Patikrinimo darbai dėl mažo fizikos, chemijos, biologijos mokytojų skaičiaus rajono mokyklose, vertinami centralizuotai 2018 m. balandžio </w:t>
      </w:r>
      <w:r>
        <w:rPr>
          <w:sz w:val="24"/>
          <w:szCs w:val="24"/>
          <w:lang w:val="lt-LT"/>
        </w:rPr>
        <w:t>27 d. Rokiškio Švietimo centre (P.Širvio g. 1, Rokiškis)</w:t>
      </w:r>
      <w:r w:rsidRPr="00BD4A76">
        <w:rPr>
          <w:sz w:val="24"/>
          <w:szCs w:val="24"/>
          <w:lang w:val="lt-LT"/>
        </w:rPr>
        <w:t xml:space="preserve">; </w:t>
      </w:r>
    </w:p>
    <w:p w:rsidR="009E780E" w:rsidRDefault="009E780E" w:rsidP="009E780E">
      <w:pPr>
        <w:numPr>
          <w:ilvl w:val="1"/>
          <w:numId w:val="5"/>
        </w:numPr>
        <w:tabs>
          <w:tab w:val="left" w:pos="567"/>
        </w:tabs>
        <w:ind w:left="567" w:hanging="567"/>
        <w:jc w:val="both"/>
        <w:rPr>
          <w:sz w:val="24"/>
          <w:szCs w:val="24"/>
          <w:lang w:val="lt-LT"/>
        </w:rPr>
      </w:pPr>
      <w:r w:rsidRPr="00BD4A76">
        <w:rPr>
          <w:sz w:val="24"/>
          <w:szCs w:val="24"/>
          <w:lang w:val="lt-LT"/>
        </w:rPr>
        <w:t xml:space="preserve">8 </w:t>
      </w:r>
      <w:proofErr w:type="spellStart"/>
      <w:r w:rsidRPr="00BD4A76">
        <w:rPr>
          <w:sz w:val="24"/>
          <w:szCs w:val="24"/>
          <w:lang w:val="lt-LT"/>
        </w:rPr>
        <w:t>kl</w:t>
      </w:r>
      <w:proofErr w:type="spellEnd"/>
      <w:r w:rsidRPr="00BD4A76">
        <w:rPr>
          <w:sz w:val="24"/>
          <w:szCs w:val="24"/>
          <w:lang w:val="lt-LT"/>
        </w:rPr>
        <w:t xml:space="preserve">. gamtos mokslų Patikrinimo vertinimo komisijos sudėtis iki 2018 m. balandžio 10 d. tvirtinama Rokiškio r. savivaldybės administracijos direktoriaus įsakymu iš Mokyklų deleguotų fizikos, chemijos ir biologijos mokytojų. </w:t>
      </w:r>
    </w:p>
    <w:p w:rsidR="009E780E" w:rsidRPr="003908F3" w:rsidRDefault="009E780E" w:rsidP="009E780E">
      <w:pPr>
        <w:numPr>
          <w:ilvl w:val="1"/>
          <w:numId w:val="5"/>
        </w:numPr>
        <w:tabs>
          <w:tab w:val="left" w:pos="567"/>
        </w:tabs>
        <w:ind w:left="567" w:hanging="567"/>
        <w:jc w:val="both"/>
        <w:rPr>
          <w:sz w:val="24"/>
          <w:szCs w:val="24"/>
          <w:highlight w:val="yellow"/>
          <w:lang w:val="lt-LT"/>
        </w:rPr>
      </w:pPr>
      <w:r w:rsidRPr="003908F3">
        <w:rPr>
          <w:sz w:val="24"/>
          <w:szCs w:val="24"/>
          <w:highlight w:val="yellow"/>
          <w:lang w:val="lt-LT"/>
        </w:rPr>
        <w:t xml:space="preserve">visų dalykų, išskyrus 8 </w:t>
      </w:r>
      <w:proofErr w:type="spellStart"/>
      <w:r w:rsidRPr="003908F3">
        <w:rPr>
          <w:sz w:val="24"/>
          <w:szCs w:val="24"/>
          <w:highlight w:val="yellow"/>
          <w:lang w:val="lt-LT"/>
        </w:rPr>
        <w:t>kl</w:t>
      </w:r>
      <w:proofErr w:type="spellEnd"/>
      <w:r w:rsidRPr="003908F3">
        <w:rPr>
          <w:sz w:val="24"/>
          <w:szCs w:val="24"/>
          <w:highlight w:val="yellow"/>
          <w:lang w:val="lt-LT"/>
        </w:rPr>
        <w:t xml:space="preserve">. gamtos mokslų, 4, 6, 8 </w:t>
      </w:r>
      <w:proofErr w:type="spellStart"/>
      <w:r w:rsidRPr="003908F3">
        <w:rPr>
          <w:sz w:val="24"/>
          <w:szCs w:val="24"/>
          <w:highlight w:val="yellow"/>
          <w:lang w:val="lt-LT"/>
        </w:rPr>
        <w:t>kl</w:t>
      </w:r>
      <w:proofErr w:type="spellEnd"/>
      <w:r w:rsidRPr="003908F3">
        <w:rPr>
          <w:sz w:val="24"/>
          <w:szCs w:val="24"/>
          <w:highlight w:val="yellow"/>
          <w:lang w:val="lt-LT"/>
        </w:rPr>
        <w:t xml:space="preserve">. Patikrinimo darbų vertinimo laikas mokyklose pasirenkamas kiekvienos Mokyklos nuožiūra </w:t>
      </w:r>
      <w:r w:rsidRPr="003908F3">
        <w:rPr>
          <w:i/>
          <w:sz w:val="24"/>
          <w:szCs w:val="24"/>
          <w:highlight w:val="yellow"/>
          <w:lang w:val="lt-LT"/>
        </w:rPr>
        <w:t xml:space="preserve">(gali būti vykdomas tą pačią dieną po kiekvieno testo arba pasirinktą kitą dieną, arba pasibaigus visam testavimo laikotarpiui), </w:t>
      </w:r>
      <w:r w:rsidRPr="003908F3">
        <w:rPr>
          <w:sz w:val="24"/>
          <w:szCs w:val="24"/>
          <w:highlight w:val="yellow"/>
          <w:lang w:val="lt-LT"/>
        </w:rPr>
        <w:t>tačiau visų Patikrinimo vertinimas visose Mokyklose turi būti baigtas ne vėliau kaip iki 2018 m. gegužės 14 d..</w:t>
      </w:r>
    </w:p>
    <w:p w:rsidR="009E780E" w:rsidRPr="00BD4A76" w:rsidRDefault="009E780E" w:rsidP="009E780E">
      <w:pPr>
        <w:numPr>
          <w:ilvl w:val="1"/>
          <w:numId w:val="5"/>
        </w:numPr>
        <w:tabs>
          <w:tab w:val="left" w:pos="567"/>
        </w:tabs>
        <w:ind w:left="567" w:hanging="567"/>
        <w:jc w:val="both"/>
        <w:rPr>
          <w:sz w:val="24"/>
          <w:szCs w:val="24"/>
          <w:lang w:val="lt-LT"/>
        </w:rPr>
      </w:pPr>
      <w:r w:rsidRPr="00BD4A76">
        <w:rPr>
          <w:sz w:val="24"/>
          <w:szCs w:val="24"/>
          <w:lang w:val="lt-LT"/>
        </w:rPr>
        <w:t xml:space="preserve">Siekiant patikimų Patikrinimo rezultatų, Mokyklų vadovai </w:t>
      </w:r>
      <w:r>
        <w:rPr>
          <w:sz w:val="24"/>
          <w:szCs w:val="24"/>
          <w:lang w:val="lt-LT"/>
        </w:rPr>
        <w:t>ir/ar Patikrinimo administratorius(</w:t>
      </w:r>
      <w:proofErr w:type="spellStart"/>
      <w:r>
        <w:rPr>
          <w:sz w:val="24"/>
          <w:szCs w:val="24"/>
          <w:lang w:val="lt-LT"/>
        </w:rPr>
        <w:t>iai</w:t>
      </w:r>
      <w:proofErr w:type="spellEnd"/>
      <w:r>
        <w:rPr>
          <w:sz w:val="24"/>
          <w:szCs w:val="24"/>
          <w:lang w:val="lt-LT"/>
        </w:rPr>
        <w:t xml:space="preserve">) </w:t>
      </w:r>
      <w:r w:rsidRPr="00BD4A76">
        <w:rPr>
          <w:sz w:val="24"/>
          <w:szCs w:val="24"/>
          <w:lang w:val="lt-LT"/>
        </w:rPr>
        <w:t xml:space="preserve">privalo supažindinti savo Mokyklos mokytojus, kurie vertins Patikrinimo testus, su vertinimo instrukcijomis, užtikrinti sklandų vertintojų darbą, vykdyti vertintojų darbo </w:t>
      </w:r>
      <w:proofErr w:type="spellStart"/>
      <w:r w:rsidRPr="00BD4A76">
        <w:rPr>
          <w:sz w:val="24"/>
          <w:szCs w:val="24"/>
          <w:lang w:val="lt-LT"/>
        </w:rPr>
        <w:t>stebėseną</w:t>
      </w:r>
      <w:proofErr w:type="spellEnd"/>
      <w:r>
        <w:rPr>
          <w:sz w:val="24"/>
          <w:szCs w:val="24"/>
          <w:lang w:val="lt-LT"/>
        </w:rPr>
        <w:t xml:space="preserve"> Mokyklose.</w:t>
      </w:r>
    </w:p>
    <w:p w:rsidR="009E780E" w:rsidRPr="003908F3" w:rsidRDefault="009E780E" w:rsidP="009E780E">
      <w:pPr>
        <w:numPr>
          <w:ilvl w:val="0"/>
          <w:numId w:val="5"/>
        </w:numPr>
        <w:tabs>
          <w:tab w:val="left" w:pos="567"/>
        </w:tabs>
        <w:ind w:left="567" w:hanging="567"/>
        <w:jc w:val="both"/>
        <w:rPr>
          <w:sz w:val="24"/>
          <w:szCs w:val="24"/>
          <w:highlight w:val="yellow"/>
          <w:lang w:val="lt-LT"/>
        </w:rPr>
      </w:pPr>
      <w:r w:rsidRPr="003908F3">
        <w:rPr>
          <w:sz w:val="24"/>
          <w:szCs w:val="24"/>
          <w:highlight w:val="yellow"/>
          <w:lang w:val="lt-LT"/>
        </w:rPr>
        <w:t xml:space="preserve">Mokyklų vadovai yra tiesiogiai atsakingi už Patikrinimo darbų konfidencialumą, saugojimą iki juos atiduodant vertintojams ir po vertinimo iki rezultatų suvedimo į DIVEMO. </w:t>
      </w:r>
    </w:p>
    <w:p w:rsidR="009E780E" w:rsidRPr="00B14634" w:rsidRDefault="009E780E" w:rsidP="009E780E">
      <w:pPr>
        <w:tabs>
          <w:tab w:val="left" w:pos="567"/>
        </w:tabs>
        <w:ind w:left="567" w:hanging="567"/>
        <w:jc w:val="both"/>
        <w:rPr>
          <w:sz w:val="24"/>
          <w:szCs w:val="24"/>
          <w:lang w:val="lt-LT"/>
        </w:rPr>
      </w:pPr>
    </w:p>
    <w:p w:rsidR="009E780E" w:rsidRPr="002730D7" w:rsidRDefault="009E780E" w:rsidP="009E780E">
      <w:pPr>
        <w:numPr>
          <w:ilvl w:val="0"/>
          <w:numId w:val="4"/>
        </w:numPr>
        <w:ind w:hanging="1800"/>
        <w:jc w:val="center"/>
        <w:rPr>
          <w:sz w:val="24"/>
          <w:szCs w:val="24"/>
          <w:lang w:val="lt-LT"/>
        </w:rPr>
      </w:pPr>
      <w:r w:rsidRPr="002730D7">
        <w:rPr>
          <w:b/>
          <w:sz w:val="24"/>
          <w:szCs w:val="24"/>
          <w:lang w:val="lt-LT"/>
        </w:rPr>
        <w:t>TESTAVIMO VYKDYMAS, VERTINIMAS  IR TESTŲ REZULTATŲ SUVEDIMAS</w:t>
      </w:r>
    </w:p>
    <w:p w:rsidR="009E780E" w:rsidRPr="002730D7" w:rsidRDefault="009E780E" w:rsidP="009E780E">
      <w:pPr>
        <w:ind w:left="1800"/>
        <w:jc w:val="both"/>
        <w:rPr>
          <w:sz w:val="24"/>
          <w:szCs w:val="24"/>
          <w:lang w:val="lt-LT"/>
        </w:rPr>
      </w:pPr>
    </w:p>
    <w:p w:rsidR="009E780E" w:rsidRPr="003908F3" w:rsidRDefault="009E780E" w:rsidP="009E780E">
      <w:pPr>
        <w:numPr>
          <w:ilvl w:val="0"/>
          <w:numId w:val="5"/>
        </w:numPr>
        <w:tabs>
          <w:tab w:val="left" w:pos="284"/>
        </w:tabs>
        <w:ind w:left="567" w:hanging="567"/>
        <w:jc w:val="both"/>
        <w:rPr>
          <w:sz w:val="24"/>
          <w:szCs w:val="24"/>
          <w:highlight w:val="green"/>
          <w:lang w:val="lt-LT"/>
        </w:rPr>
      </w:pPr>
      <w:r w:rsidRPr="003908F3">
        <w:rPr>
          <w:sz w:val="24"/>
          <w:szCs w:val="24"/>
          <w:highlight w:val="green"/>
          <w:lang w:val="lt-LT"/>
        </w:rPr>
        <w:t xml:space="preserve">Vadovaujantis 2018 m. Patikrinimo </w:t>
      </w:r>
      <w:r w:rsidRPr="003908F3">
        <w:rPr>
          <w:i/>
          <w:sz w:val="24"/>
          <w:szCs w:val="24"/>
          <w:highlight w:val="green"/>
          <w:lang w:val="lt-LT"/>
        </w:rPr>
        <w:t>(šios tvarkos 6 p.)</w:t>
      </w:r>
      <w:r w:rsidRPr="003908F3">
        <w:rPr>
          <w:sz w:val="24"/>
          <w:szCs w:val="24"/>
          <w:highlight w:val="green"/>
          <w:lang w:val="lt-LT"/>
        </w:rPr>
        <w:t xml:space="preserve"> grafiku, kiekvieno testo vykdymo dieną nuo 7:30 val. Mokyklų vadovai arba paskirti mokyklų administratoriai pasiima testus/klausimynus, supakuotus nepažeistuose plastikiniuose vokuose iš Rokiškio rajono savivaldybės už Patikrinimo organizavimą ir vykdymą atsakingo asmens ir pasirašo testų/klausimynų išdavimo lape.</w:t>
      </w:r>
    </w:p>
    <w:p w:rsidR="009E780E" w:rsidRPr="003908F3" w:rsidRDefault="009E780E" w:rsidP="009E780E">
      <w:pPr>
        <w:numPr>
          <w:ilvl w:val="0"/>
          <w:numId w:val="5"/>
        </w:numPr>
        <w:tabs>
          <w:tab w:val="left" w:pos="284"/>
        </w:tabs>
        <w:ind w:left="567" w:hanging="567"/>
        <w:jc w:val="both"/>
        <w:rPr>
          <w:sz w:val="24"/>
          <w:szCs w:val="24"/>
          <w:highlight w:val="yellow"/>
          <w:lang w:val="lt-LT"/>
        </w:rPr>
      </w:pPr>
      <w:r w:rsidRPr="003908F3">
        <w:rPr>
          <w:sz w:val="24"/>
          <w:szCs w:val="24"/>
          <w:highlight w:val="yellow"/>
          <w:lang w:val="lt-LT"/>
        </w:rPr>
        <w:t>Paskirtas administratorius Mokykloje iš DIVEMO sistemos išsispausdina vardinį mokinių sąrašą su mokiniams sugeneruotais kodais (</w:t>
      </w:r>
      <w:r w:rsidRPr="003908F3">
        <w:rPr>
          <w:i/>
          <w:sz w:val="24"/>
          <w:szCs w:val="24"/>
          <w:highlight w:val="yellow"/>
          <w:lang w:val="lt-LT"/>
        </w:rPr>
        <w:t>tas pats mokinio kodas bus naudojamas visiems to mokinio testams ir klausimynams identifikuoti).</w:t>
      </w:r>
    </w:p>
    <w:p w:rsidR="009E780E" w:rsidRPr="003908F3" w:rsidRDefault="009E780E" w:rsidP="009E780E">
      <w:pPr>
        <w:numPr>
          <w:ilvl w:val="0"/>
          <w:numId w:val="5"/>
        </w:numPr>
        <w:tabs>
          <w:tab w:val="left" w:pos="284"/>
        </w:tabs>
        <w:ind w:left="567" w:hanging="567"/>
        <w:jc w:val="both"/>
        <w:rPr>
          <w:sz w:val="24"/>
          <w:szCs w:val="24"/>
          <w:highlight w:val="yellow"/>
          <w:lang w:val="lt-LT"/>
        </w:rPr>
      </w:pPr>
      <w:r w:rsidRPr="003908F3">
        <w:rPr>
          <w:sz w:val="24"/>
          <w:szCs w:val="24"/>
          <w:highlight w:val="yellow"/>
          <w:lang w:val="lt-LT"/>
        </w:rPr>
        <w:t>Kiekvieno testo arba klausimyno vykdymo dieną paskirtas administratorius kartu su vykdytojais atplėšia vokus ir, naudodamiesi sąrašais, kiekvieno testo sąsiuvinio pirmajame lape, tam skirtuose langeliuose užrašo (ant klausimyno užklijuoja) mokinio kodą (</w:t>
      </w:r>
      <w:r w:rsidRPr="003908F3">
        <w:rPr>
          <w:i/>
          <w:sz w:val="24"/>
          <w:szCs w:val="24"/>
          <w:highlight w:val="yellow"/>
          <w:lang w:val="lt-LT"/>
        </w:rPr>
        <w:t xml:space="preserve">ant sąsiuvinių </w:t>
      </w:r>
      <w:r w:rsidRPr="003908F3">
        <w:rPr>
          <w:i/>
          <w:sz w:val="24"/>
          <w:szCs w:val="24"/>
          <w:highlight w:val="yellow"/>
          <w:u w:val="single"/>
          <w:lang w:val="lt-LT"/>
        </w:rPr>
        <w:t xml:space="preserve">nerašoma </w:t>
      </w:r>
      <w:r w:rsidRPr="003908F3">
        <w:rPr>
          <w:i/>
          <w:sz w:val="24"/>
          <w:szCs w:val="24"/>
          <w:highlight w:val="yellow"/>
          <w:lang w:val="lt-LT"/>
        </w:rPr>
        <w:t>mokinio klasė, vardas ir pavardė</w:t>
      </w:r>
      <w:r w:rsidRPr="003908F3">
        <w:rPr>
          <w:sz w:val="24"/>
          <w:szCs w:val="24"/>
          <w:highlight w:val="yellow"/>
          <w:lang w:val="lt-LT"/>
        </w:rPr>
        <w:t>!); išdalina mokiniams užkoduotus jų testų ir/ar klausimynų sąsiuvinius, perskaito mokiniams „Bendruosius nurodymus“  ir skelbia testavimo ar klausimyno pildymo pradžią.</w:t>
      </w:r>
    </w:p>
    <w:p w:rsidR="009E780E" w:rsidRPr="003908F3" w:rsidRDefault="009E780E" w:rsidP="009E780E">
      <w:pPr>
        <w:numPr>
          <w:ilvl w:val="0"/>
          <w:numId w:val="5"/>
        </w:numPr>
        <w:tabs>
          <w:tab w:val="left" w:pos="284"/>
        </w:tabs>
        <w:ind w:left="567" w:hanging="567"/>
        <w:jc w:val="both"/>
        <w:rPr>
          <w:sz w:val="24"/>
          <w:szCs w:val="24"/>
          <w:highlight w:val="cyan"/>
          <w:lang w:val="lt-LT"/>
        </w:rPr>
      </w:pPr>
      <w:r>
        <w:rPr>
          <w:sz w:val="24"/>
          <w:szCs w:val="24"/>
          <w:lang w:val="lt-LT"/>
        </w:rPr>
        <w:lastRenderedPageBreak/>
        <w:t xml:space="preserve"> </w:t>
      </w:r>
      <w:r w:rsidRPr="003908F3">
        <w:rPr>
          <w:sz w:val="24"/>
          <w:szCs w:val="24"/>
          <w:highlight w:val="cyan"/>
          <w:lang w:val="lt-LT"/>
        </w:rPr>
        <w:t>4 ir 6 klasei turi būti skiriama 45 min., o 8 klasei – 60 min.; 2 klasei skiriama apie 45 min., tačiau esant poreikiui, šis laikas gali būti pratęstas iki 55 min..</w:t>
      </w:r>
    </w:p>
    <w:p w:rsidR="009E780E" w:rsidRPr="003908F3" w:rsidRDefault="009E780E" w:rsidP="009E780E">
      <w:pPr>
        <w:numPr>
          <w:ilvl w:val="0"/>
          <w:numId w:val="5"/>
        </w:numPr>
        <w:tabs>
          <w:tab w:val="left" w:pos="567"/>
        </w:tabs>
        <w:ind w:left="567" w:hanging="567"/>
        <w:jc w:val="both"/>
        <w:rPr>
          <w:sz w:val="24"/>
          <w:szCs w:val="24"/>
          <w:highlight w:val="cyan"/>
          <w:lang w:val="lt-LT"/>
        </w:rPr>
      </w:pPr>
      <w:r w:rsidRPr="003908F3">
        <w:rPr>
          <w:sz w:val="24"/>
          <w:szCs w:val="24"/>
          <w:highlight w:val="cyan"/>
          <w:lang w:val="lt-LT"/>
        </w:rPr>
        <w:t>Praėjus atitinkamai 2, 4, 6 klasei 40, 8 klasei - 55 minutėms, testo vykdytojas turi pranešti mokiniams, kad jiems liko dirbti 5 minutės.</w:t>
      </w:r>
    </w:p>
    <w:p w:rsidR="009E780E" w:rsidRDefault="009E780E" w:rsidP="009E780E">
      <w:pPr>
        <w:numPr>
          <w:ilvl w:val="0"/>
          <w:numId w:val="5"/>
        </w:numPr>
        <w:tabs>
          <w:tab w:val="left" w:pos="567"/>
        </w:tabs>
        <w:ind w:left="567" w:hanging="567"/>
        <w:jc w:val="both"/>
        <w:rPr>
          <w:sz w:val="24"/>
          <w:szCs w:val="24"/>
          <w:lang w:val="lt-LT"/>
        </w:rPr>
      </w:pPr>
      <w:r>
        <w:rPr>
          <w:sz w:val="24"/>
          <w:szCs w:val="24"/>
          <w:lang w:val="lt-LT"/>
        </w:rPr>
        <w:t xml:space="preserve">Jeigu testavimo metu atsitiktų, jog kai kurie mokiniai testą užpildytų anksčiau už kitus, vykdytojas turi paprašyti mokinio dar kartą peržvelgti savo atliktą darbą, pasitikrinti, ar tikrai viską atliko. Mokiniai, užbaigę, pasitikrinę ir atidavę darbą vykdytojui, turi teisę išeiti iš testavimo patalpos anksčiau nustatyto laiko. </w:t>
      </w:r>
    </w:p>
    <w:p w:rsidR="009E780E" w:rsidRPr="003908F3" w:rsidRDefault="009E780E" w:rsidP="009E780E">
      <w:pPr>
        <w:numPr>
          <w:ilvl w:val="0"/>
          <w:numId w:val="5"/>
        </w:numPr>
        <w:tabs>
          <w:tab w:val="left" w:pos="567"/>
        </w:tabs>
        <w:ind w:left="567" w:hanging="567"/>
        <w:jc w:val="both"/>
        <w:rPr>
          <w:sz w:val="24"/>
          <w:szCs w:val="24"/>
          <w:highlight w:val="cyan"/>
          <w:lang w:val="lt-LT"/>
        </w:rPr>
      </w:pPr>
      <w:r w:rsidRPr="003908F3">
        <w:rPr>
          <w:sz w:val="24"/>
          <w:szCs w:val="24"/>
          <w:highlight w:val="cyan"/>
          <w:lang w:val="lt-LT"/>
        </w:rPr>
        <w:t>Pasibaigus kiekvieno dalyko testavimui ar klausimynų pildymui, Mokyklų Patikrinimo administratoriai surenka užpildytus testų ar klausimynų sąsiuvinius, sudeda juos į tuos pačius vokus, kuriuose buvo gauti, į vokus įdeda tiek vertinimo lapų kopijų, kiek yra mokinių užpildytų sąsiuvinių ir perduoda darbus Mokyklų vadovams.</w:t>
      </w:r>
    </w:p>
    <w:p w:rsidR="009E780E" w:rsidRDefault="009E780E" w:rsidP="009E780E">
      <w:pPr>
        <w:numPr>
          <w:ilvl w:val="0"/>
          <w:numId w:val="5"/>
        </w:numPr>
        <w:tabs>
          <w:tab w:val="left" w:pos="567"/>
        </w:tabs>
        <w:ind w:left="567" w:hanging="567"/>
        <w:jc w:val="both"/>
        <w:rPr>
          <w:sz w:val="24"/>
          <w:szCs w:val="24"/>
          <w:lang w:val="lt-LT"/>
        </w:rPr>
      </w:pPr>
      <w:r>
        <w:rPr>
          <w:sz w:val="24"/>
          <w:szCs w:val="24"/>
          <w:lang w:val="lt-LT"/>
        </w:rPr>
        <w:t xml:space="preserve">2018 m. balandžio 26 d. užpildytus 8 </w:t>
      </w:r>
      <w:proofErr w:type="spellStart"/>
      <w:r>
        <w:rPr>
          <w:sz w:val="24"/>
          <w:szCs w:val="24"/>
          <w:lang w:val="lt-LT"/>
        </w:rPr>
        <w:t>kl</w:t>
      </w:r>
      <w:proofErr w:type="spellEnd"/>
      <w:r>
        <w:rPr>
          <w:sz w:val="24"/>
          <w:szCs w:val="24"/>
          <w:lang w:val="lt-LT"/>
        </w:rPr>
        <w:t xml:space="preserve">. gamtos mokslų testus Mokyklų vadovai arba jų paskirti Patikrinimo administratoriai iki 16.30 val. pristato </w:t>
      </w:r>
      <w:r w:rsidRPr="004A776F">
        <w:rPr>
          <w:sz w:val="24"/>
          <w:szCs w:val="24"/>
          <w:lang w:val="lt-LT"/>
        </w:rPr>
        <w:t>Rokiškio rajono savivaldybės už Patikrinimo organizavimą ir vykdymą atsakingam asmeniui</w:t>
      </w:r>
      <w:r>
        <w:rPr>
          <w:sz w:val="24"/>
          <w:szCs w:val="24"/>
          <w:lang w:val="lt-LT"/>
        </w:rPr>
        <w:t xml:space="preserve">, kuris 2018 m. balandžio 27 d. 9.00 val. darbus perduoda centralizuotai 8 </w:t>
      </w:r>
      <w:proofErr w:type="spellStart"/>
      <w:r>
        <w:rPr>
          <w:sz w:val="24"/>
          <w:szCs w:val="24"/>
          <w:lang w:val="lt-LT"/>
        </w:rPr>
        <w:t>kl</w:t>
      </w:r>
      <w:proofErr w:type="spellEnd"/>
      <w:r>
        <w:rPr>
          <w:sz w:val="24"/>
          <w:szCs w:val="24"/>
          <w:lang w:val="lt-LT"/>
        </w:rPr>
        <w:t xml:space="preserve">. gamtos mokslų vertintojų komisijai. </w:t>
      </w:r>
    </w:p>
    <w:p w:rsidR="009E780E" w:rsidRPr="002730D7" w:rsidRDefault="009E780E" w:rsidP="009E780E">
      <w:pPr>
        <w:numPr>
          <w:ilvl w:val="0"/>
          <w:numId w:val="5"/>
        </w:numPr>
        <w:tabs>
          <w:tab w:val="left" w:pos="567"/>
        </w:tabs>
        <w:ind w:left="567" w:hanging="567"/>
        <w:jc w:val="both"/>
        <w:rPr>
          <w:sz w:val="24"/>
          <w:szCs w:val="24"/>
          <w:lang w:val="lt-LT"/>
        </w:rPr>
      </w:pPr>
      <w:r>
        <w:rPr>
          <w:sz w:val="24"/>
          <w:szCs w:val="24"/>
          <w:lang w:val="lt-LT"/>
        </w:rPr>
        <w:t xml:space="preserve">Balandžio 30 d. Mokyklų vadovai pasiima ištaisytus 8 </w:t>
      </w:r>
      <w:proofErr w:type="spellStart"/>
      <w:r>
        <w:rPr>
          <w:sz w:val="24"/>
          <w:szCs w:val="24"/>
          <w:lang w:val="lt-LT"/>
        </w:rPr>
        <w:t>kl</w:t>
      </w:r>
      <w:proofErr w:type="spellEnd"/>
      <w:r>
        <w:rPr>
          <w:sz w:val="24"/>
          <w:szCs w:val="24"/>
          <w:lang w:val="lt-LT"/>
        </w:rPr>
        <w:t xml:space="preserve"> gamtos mokslų mokinių darbus iš </w:t>
      </w:r>
      <w:r w:rsidRPr="004A776F">
        <w:rPr>
          <w:sz w:val="24"/>
          <w:szCs w:val="24"/>
          <w:lang w:val="lt-LT"/>
        </w:rPr>
        <w:t>Rokiškio rajono savivaldybės už Patikrinimo organizavimą ir vykdym</w:t>
      </w:r>
      <w:r>
        <w:rPr>
          <w:sz w:val="24"/>
          <w:szCs w:val="24"/>
          <w:lang w:val="lt-LT"/>
        </w:rPr>
        <w:t xml:space="preserve">ą atsakingo </w:t>
      </w:r>
      <w:r w:rsidRPr="004A776F">
        <w:rPr>
          <w:sz w:val="24"/>
          <w:szCs w:val="24"/>
          <w:lang w:val="lt-LT"/>
        </w:rPr>
        <w:t>asmen</w:t>
      </w:r>
      <w:r>
        <w:rPr>
          <w:sz w:val="24"/>
          <w:szCs w:val="24"/>
          <w:lang w:val="lt-LT"/>
        </w:rPr>
        <w:t>s ir užtikrina šio testo rezultatų suvedimą į DIVEMO iki 2018 m. birželio 8 d..</w:t>
      </w:r>
    </w:p>
    <w:p w:rsidR="009E780E" w:rsidRPr="003908F3" w:rsidRDefault="009E780E" w:rsidP="009E780E">
      <w:pPr>
        <w:numPr>
          <w:ilvl w:val="0"/>
          <w:numId w:val="5"/>
        </w:numPr>
        <w:tabs>
          <w:tab w:val="left" w:pos="284"/>
        </w:tabs>
        <w:ind w:left="567" w:hanging="567"/>
        <w:jc w:val="both"/>
        <w:rPr>
          <w:sz w:val="24"/>
          <w:szCs w:val="24"/>
          <w:highlight w:val="cyan"/>
          <w:lang w:val="lt-LT"/>
        </w:rPr>
      </w:pPr>
      <w:r w:rsidRPr="003908F3">
        <w:rPr>
          <w:sz w:val="24"/>
          <w:szCs w:val="24"/>
          <w:highlight w:val="cyan"/>
          <w:lang w:val="lt-LT"/>
        </w:rPr>
        <w:t>4, 6 ir 8 klasių mokinių Patikrinimų darbų vertinimas organizuojamas Mokyklose iki 2018 m. gegužės 14 d.;</w:t>
      </w:r>
    </w:p>
    <w:p w:rsidR="009E780E" w:rsidRPr="003908F3" w:rsidRDefault="009E780E" w:rsidP="009E780E">
      <w:pPr>
        <w:numPr>
          <w:ilvl w:val="1"/>
          <w:numId w:val="5"/>
        </w:numPr>
        <w:tabs>
          <w:tab w:val="left" w:pos="284"/>
        </w:tabs>
        <w:ind w:left="567" w:hanging="567"/>
        <w:jc w:val="both"/>
        <w:rPr>
          <w:sz w:val="24"/>
          <w:szCs w:val="24"/>
          <w:highlight w:val="yellow"/>
          <w:lang w:val="lt-LT"/>
        </w:rPr>
      </w:pPr>
      <w:r w:rsidRPr="003908F3">
        <w:rPr>
          <w:sz w:val="24"/>
          <w:szCs w:val="24"/>
          <w:highlight w:val="yellow"/>
          <w:lang w:val="lt-LT"/>
        </w:rPr>
        <w:t>paskirti testų vertintojai Mokyklose privalo vadovautis NEC parengtomis kiekvieno testo vertinimo instrukcijomis ir mokinių darbus vertinti pagal instrukcijose pateiktus aprašymus. Esant neaiškumas ir/ar nesutarimui dėl konkrečios užduoties vertinimo, Mokykla tiesiogiai gali kreiptis į NEC darbuotojus dėl vieno ar kito atsakymo interpretavimo;</w:t>
      </w:r>
    </w:p>
    <w:p w:rsidR="009E780E" w:rsidRPr="003908F3" w:rsidRDefault="009E780E" w:rsidP="009E780E">
      <w:pPr>
        <w:pStyle w:val="Sraopastraipa"/>
        <w:numPr>
          <w:ilvl w:val="1"/>
          <w:numId w:val="5"/>
        </w:numPr>
        <w:spacing w:before="60" w:after="60" w:line="276" w:lineRule="auto"/>
        <w:ind w:left="567" w:hanging="567"/>
        <w:jc w:val="both"/>
        <w:rPr>
          <w:sz w:val="24"/>
          <w:szCs w:val="24"/>
          <w:highlight w:val="cyan"/>
        </w:rPr>
      </w:pPr>
      <w:proofErr w:type="spellStart"/>
      <w:proofErr w:type="gramStart"/>
      <w:r w:rsidRPr="003908F3">
        <w:rPr>
          <w:highlight w:val="cyan"/>
        </w:rPr>
        <w:t>testų</w:t>
      </w:r>
      <w:proofErr w:type="spellEnd"/>
      <w:proofErr w:type="gramEnd"/>
      <w:r w:rsidRPr="003908F3">
        <w:rPr>
          <w:highlight w:val="cyan"/>
        </w:rPr>
        <w:t xml:space="preserve"> </w:t>
      </w:r>
      <w:proofErr w:type="spellStart"/>
      <w:r w:rsidRPr="003908F3">
        <w:rPr>
          <w:highlight w:val="cyan"/>
        </w:rPr>
        <w:t>sąsiuvinyje</w:t>
      </w:r>
      <w:proofErr w:type="spellEnd"/>
      <w:r w:rsidRPr="003908F3">
        <w:rPr>
          <w:highlight w:val="cyan"/>
        </w:rPr>
        <w:t xml:space="preserve"> </w:t>
      </w:r>
      <w:proofErr w:type="spellStart"/>
      <w:r w:rsidRPr="003908F3">
        <w:rPr>
          <w:highlight w:val="cyan"/>
        </w:rPr>
        <w:t>prie</w:t>
      </w:r>
      <w:proofErr w:type="spellEnd"/>
      <w:r w:rsidRPr="003908F3">
        <w:rPr>
          <w:highlight w:val="cyan"/>
        </w:rPr>
        <w:t xml:space="preserve"> </w:t>
      </w:r>
      <w:proofErr w:type="spellStart"/>
      <w:r w:rsidRPr="003908F3">
        <w:rPr>
          <w:highlight w:val="cyan"/>
        </w:rPr>
        <w:t>kiekvienos</w:t>
      </w:r>
      <w:proofErr w:type="spellEnd"/>
      <w:r w:rsidRPr="003908F3">
        <w:rPr>
          <w:highlight w:val="cyan"/>
        </w:rPr>
        <w:t xml:space="preserve"> </w:t>
      </w:r>
      <w:proofErr w:type="spellStart"/>
      <w:r w:rsidRPr="003908F3">
        <w:rPr>
          <w:highlight w:val="cyan"/>
        </w:rPr>
        <w:t>užduoties</w:t>
      </w:r>
      <w:proofErr w:type="spellEnd"/>
      <w:r w:rsidRPr="003908F3">
        <w:rPr>
          <w:highlight w:val="cyan"/>
        </w:rPr>
        <w:t xml:space="preserve"> </w:t>
      </w:r>
      <w:proofErr w:type="spellStart"/>
      <w:r w:rsidRPr="003908F3">
        <w:rPr>
          <w:highlight w:val="cyan"/>
        </w:rPr>
        <w:t>dešinėje</w:t>
      </w:r>
      <w:proofErr w:type="spellEnd"/>
      <w:r w:rsidRPr="003908F3">
        <w:rPr>
          <w:highlight w:val="cyan"/>
        </w:rPr>
        <w:t xml:space="preserve"> </w:t>
      </w:r>
      <w:proofErr w:type="spellStart"/>
      <w:r w:rsidRPr="003908F3">
        <w:rPr>
          <w:highlight w:val="cyan"/>
        </w:rPr>
        <w:t>lapo</w:t>
      </w:r>
      <w:proofErr w:type="spellEnd"/>
      <w:r w:rsidRPr="003908F3">
        <w:rPr>
          <w:highlight w:val="cyan"/>
        </w:rPr>
        <w:t xml:space="preserve"> </w:t>
      </w:r>
      <w:proofErr w:type="spellStart"/>
      <w:r w:rsidRPr="003908F3">
        <w:rPr>
          <w:highlight w:val="cyan"/>
        </w:rPr>
        <w:t>pusėje</w:t>
      </w:r>
      <w:proofErr w:type="spellEnd"/>
      <w:r w:rsidRPr="003908F3">
        <w:rPr>
          <w:highlight w:val="cyan"/>
        </w:rPr>
        <w:t xml:space="preserve"> (</w:t>
      </w:r>
      <w:proofErr w:type="spellStart"/>
      <w:r w:rsidRPr="003908F3">
        <w:rPr>
          <w:highlight w:val="cyan"/>
        </w:rPr>
        <w:t>paraštėje</w:t>
      </w:r>
      <w:proofErr w:type="spellEnd"/>
      <w:r w:rsidRPr="003908F3">
        <w:rPr>
          <w:highlight w:val="cyan"/>
        </w:rPr>
        <w:t xml:space="preserve">) </w:t>
      </w:r>
      <w:proofErr w:type="spellStart"/>
      <w:r w:rsidRPr="003908F3">
        <w:rPr>
          <w:highlight w:val="cyan"/>
        </w:rPr>
        <w:t>atspausdintame</w:t>
      </w:r>
      <w:proofErr w:type="spellEnd"/>
      <w:r w:rsidRPr="003908F3">
        <w:rPr>
          <w:highlight w:val="cyan"/>
        </w:rPr>
        <w:t xml:space="preserve"> </w:t>
      </w:r>
      <w:proofErr w:type="spellStart"/>
      <w:r w:rsidRPr="003908F3">
        <w:rPr>
          <w:highlight w:val="cyan"/>
        </w:rPr>
        <w:t>langelyje</w:t>
      </w:r>
      <w:proofErr w:type="spellEnd"/>
      <w:r w:rsidRPr="003908F3">
        <w:rPr>
          <w:highlight w:val="cyan"/>
        </w:rPr>
        <w:t xml:space="preserve">, </w:t>
      </w:r>
      <w:proofErr w:type="spellStart"/>
      <w:r w:rsidRPr="003908F3">
        <w:rPr>
          <w:highlight w:val="cyan"/>
        </w:rPr>
        <w:t>skirtame</w:t>
      </w:r>
      <w:proofErr w:type="spellEnd"/>
      <w:r w:rsidRPr="003908F3">
        <w:rPr>
          <w:highlight w:val="cyan"/>
        </w:rPr>
        <w:t xml:space="preserve"> </w:t>
      </w:r>
      <w:proofErr w:type="spellStart"/>
      <w:r w:rsidRPr="003908F3">
        <w:rPr>
          <w:highlight w:val="cyan"/>
        </w:rPr>
        <w:t>vertintojui</w:t>
      </w:r>
      <w:proofErr w:type="spellEnd"/>
      <w:r w:rsidRPr="003908F3">
        <w:rPr>
          <w:highlight w:val="cyan"/>
        </w:rPr>
        <w:t xml:space="preserve">, </w:t>
      </w:r>
      <w:proofErr w:type="spellStart"/>
      <w:r w:rsidRPr="003908F3">
        <w:rPr>
          <w:highlight w:val="cyan"/>
        </w:rPr>
        <w:t>kuriame</w:t>
      </w:r>
      <w:proofErr w:type="spellEnd"/>
      <w:r w:rsidRPr="003908F3">
        <w:rPr>
          <w:highlight w:val="cyan"/>
        </w:rPr>
        <w:t xml:space="preserve"> </w:t>
      </w:r>
      <w:proofErr w:type="spellStart"/>
      <w:r w:rsidRPr="003908F3">
        <w:rPr>
          <w:highlight w:val="cyan"/>
        </w:rPr>
        <w:t>vertintojai</w:t>
      </w:r>
      <w:proofErr w:type="spellEnd"/>
      <w:r w:rsidRPr="003908F3">
        <w:rPr>
          <w:highlight w:val="cyan"/>
        </w:rPr>
        <w:t xml:space="preserve"> </w:t>
      </w:r>
      <w:proofErr w:type="spellStart"/>
      <w:r w:rsidRPr="003908F3">
        <w:rPr>
          <w:highlight w:val="cyan"/>
        </w:rPr>
        <w:t>bendru</w:t>
      </w:r>
      <w:proofErr w:type="spellEnd"/>
      <w:r w:rsidRPr="003908F3">
        <w:rPr>
          <w:highlight w:val="cyan"/>
        </w:rPr>
        <w:t xml:space="preserve"> </w:t>
      </w:r>
      <w:proofErr w:type="spellStart"/>
      <w:r w:rsidRPr="003908F3">
        <w:rPr>
          <w:highlight w:val="cyan"/>
        </w:rPr>
        <w:t>sutarimu</w:t>
      </w:r>
      <w:proofErr w:type="spellEnd"/>
      <w:r w:rsidRPr="003908F3">
        <w:rPr>
          <w:highlight w:val="cyan"/>
        </w:rPr>
        <w:t xml:space="preserve">  </w:t>
      </w:r>
      <w:proofErr w:type="spellStart"/>
      <w:r w:rsidRPr="003908F3">
        <w:rPr>
          <w:highlight w:val="cyan"/>
        </w:rPr>
        <w:t>įrašo</w:t>
      </w:r>
      <w:proofErr w:type="spellEnd"/>
      <w:r w:rsidRPr="003908F3">
        <w:rPr>
          <w:highlight w:val="cyan"/>
        </w:rPr>
        <w:t xml:space="preserve">, </w:t>
      </w:r>
      <w:proofErr w:type="spellStart"/>
      <w:r w:rsidRPr="003908F3">
        <w:rPr>
          <w:highlight w:val="cyan"/>
        </w:rPr>
        <w:t>kiek</w:t>
      </w:r>
      <w:proofErr w:type="spellEnd"/>
      <w:r w:rsidRPr="003908F3">
        <w:rPr>
          <w:highlight w:val="cyan"/>
        </w:rPr>
        <w:t xml:space="preserve"> </w:t>
      </w:r>
      <w:proofErr w:type="spellStart"/>
      <w:r w:rsidRPr="003908F3">
        <w:rPr>
          <w:highlight w:val="cyan"/>
        </w:rPr>
        <w:t>tos</w:t>
      </w:r>
      <w:proofErr w:type="spellEnd"/>
      <w:r w:rsidRPr="003908F3">
        <w:rPr>
          <w:highlight w:val="cyan"/>
        </w:rPr>
        <w:t xml:space="preserve"> </w:t>
      </w:r>
      <w:proofErr w:type="spellStart"/>
      <w:r w:rsidRPr="003908F3">
        <w:rPr>
          <w:highlight w:val="cyan"/>
        </w:rPr>
        <w:t>užduoties</w:t>
      </w:r>
      <w:proofErr w:type="spellEnd"/>
      <w:r w:rsidRPr="003908F3">
        <w:rPr>
          <w:highlight w:val="cyan"/>
        </w:rPr>
        <w:t xml:space="preserve"> </w:t>
      </w:r>
      <w:proofErr w:type="spellStart"/>
      <w:r w:rsidRPr="003908F3">
        <w:rPr>
          <w:highlight w:val="cyan"/>
        </w:rPr>
        <w:t>taškų</w:t>
      </w:r>
      <w:proofErr w:type="spellEnd"/>
      <w:r w:rsidRPr="003908F3">
        <w:rPr>
          <w:highlight w:val="cyan"/>
        </w:rPr>
        <w:t xml:space="preserve"> </w:t>
      </w:r>
      <w:proofErr w:type="spellStart"/>
      <w:r w:rsidRPr="003908F3">
        <w:rPr>
          <w:highlight w:val="cyan"/>
        </w:rPr>
        <w:t>mokinys</w:t>
      </w:r>
      <w:proofErr w:type="spellEnd"/>
      <w:r w:rsidRPr="003908F3">
        <w:rPr>
          <w:highlight w:val="cyan"/>
        </w:rPr>
        <w:t xml:space="preserve"> </w:t>
      </w:r>
      <w:proofErr w:type="spellStart"/>
      <w:r w:rsidRPr="003908F3">
        <w:rPr>
          <w:highlight w:val="cyan"/>
        </w:rPr>
        <w:t>surinko</w:t>
      </w:r>
      <w:proofErr w:type="spellEnd"/>
      <w:r w:rsidRPr="003908F3">
        <w:rPr>
          <w:highlight w:val="cyan"/>
        </w:rPr>
        <w:t xml:space="preserve">. </w:t>
      </w:r>
      <w:proofErr w:type="spellStart"/>
      <w:r w:rsidRPr="003908F3">
        <w:rPr>
          <w:highlight w:val="cyan"/>
        </w:rPr>
        <w:t>Virš</w:t>
      </w:r>
      <w:proofErr w:type="spellEnd"/>
      <w:r w:rsidRPr="003908F3">
        <w:rPr>
          <w:highlight w:val="cyan"/>
        </w:rPr>
        <w:t xml:space="preserve"> </w:t>
      </w:r>
      <w:proofErr w:type="spellStart"/>
      <w:r w:rsidRPr="003908F3">
        <w:rPr>
          <w:highlight w:val="cyan"/>
        </w:rPr>
        <w:t>langelio</w:t>
      </w:r>
      <w:proofErr w:type="spellEnd"/>
      <w:r w:rsidRPr="003908F3">
        <w:rPr>
          <w:highlight w:val="cyan"/>
        </w:rPr>
        <w:t xml:space="preserve"> </w:t>
      </w:r>
      <w:proofErr w:type="spellStart"/>
      <w:r w:rsidRPr="003908F3">
        <w:rPr>
          <w:highlight w:val="cyan"/>
        </w:rPr>
        <w:t>esantys</w:t>
      </w:r>
      <w:proofErr w:type="spellEnd"/>
      <w:r w:rsidRPr="003908F3">
        <w:rPr>
          <w:highlight w:val="cyan"/>
        </w:rPr>
        <w:t xml:space="preserve"> </w:t>
      </w:r>
      <w:proofErr w:type="spellStart"/>
      <w:r w:rsidRPr="003908F3">
        <w:rPr>
          <w:highlight w:val="cyan"/>
        </w:rPr>
        <w:t>rutuliukai</w:t>
      </w:r>
      <w:proofErr w:type="spellEnd"/>
      <w:r w:rsidRPr="003908F3">
        <w:rPr>
          <w:highlight w:val="cyan"/>
        </w:rPr>
        <w:t xml:space="preserve"> </w:t>
      </w:r>
      <w:proofErr w:type="spellStart"/>
      <w:r w:rsidRPr="003908F3">
        <w:rPr>
          <w:highlight w:val="cyan"/>
        </w:rPr>
        <w:t>parodo</w:t>
      </w:r>
      <w:proofErr w:type="spellEnd"/>
      <w:r w:rsidRPr="003908F3">
        <w:rPr>
          <w:highlight w:val="cyan"/>
        </w:rPr>
        <w:t xml:space="preserve">, </w:t>
      </w:r>
      <w:proofErr w:type="spellStart"/>
      <w:r w:rsidRPr="003908F3">
        <w:rPr>
          <w:highlight w:val="cyan"/>
        </w:rPr>
        <w:t>kiek</w:t>
      </w:r>
      <w:proofErr w:type="spellEnd"/>
      <w:r w:rsidRPr="003908F3">
        <w:rPr>
          <w:highlight w:val="cyan"/>
        </w:rPr>
        <w:t xml:space="preserve"> </w:t>
      </w:r>
      <w:proofErr w:type="spellStart"/>
      <w:r w:rsidRPr="003908F3">
        <w:rPr>
          <w:highlight w:val="cyan"/>
        </w:rPr>
        <w:t>maksimaliai</w:t>
      </w:r>
      <w:proofErr w:type="spellEnd"/>
      <w:r w:rsidRPr="003908F3">
        <w:rPr>
          <w:highlight w:val="cyan"/>
        </w:rPr>
        <w:t xml:space="preserve"> </w:t>
      </w:r>
      <w:proofErr w:type="spellStart"/>
      <w:r w:rsidRPr="003908F3">
        <w:rPr>
          <w:highlight w:val="cyan"/>
        </w:rPr>
        <w:t>taškų</w:t>
      </w:r>
      <w:proofErr w:type="spellEnd"/>
      <w:r w:rsidRPr="003908F3">
        <w:rPr>
          <w:highlight w:val="cyan"/>
        </w:rPr>
        <w:t xml:space="preserve"> </w:t>
      </w:r>
      <w:proofErr w:type="spellStart"/>
      <w:r w:rsidRPr="003908F3">
        <w:rPr>
          <w:highlight w:val="cyan"/>
        </w:rPr>
        <w:t>galima</w:t>
      </w:r>
      <w:proofErr w:type="spellEnd"/>
      <w:r w:rsidRPr="003908F3">
        <w:rPr>
          <w:highlight w:val="cyan"/>
        </w:rPr>
        <w:t xml:space="preserve"> </w:t>
      </w:r>
      <w:proofErr w:type="spellStart"/>
      <w:r w:rsidRPr="003908F3">
        <w:rPr>
          <w:highlight w:val="cyan"/>
        </w:rPr>
        <w:t>surinkti</w:t>
      </w:r>
      <w:proofErr w:type="spellEnd"/>
      <w:r w:rsidRPr="003908F3">
        <w:rPr>
          <w:highlight w:val="cyan"/>
        </w:rPr>
        <w:t xml:space="preserve"> </w:t>
      </w:r>
      <w:proofErr w:type="spellStart"/>
      <w:r w:rsidRPr="003908F3">
        <w:rPr>
          <w:highlight w:val="cyan"/>
        </w:rPr>
        <w:t>pilnai</w:t>
      </w:r>
      <w:proofErr w:type="spellEnd"/>
      <w:r w:rsidRPr="003908F3">
        <w:rPr>
          <w:highlight w:val="cyan"/>
        </w:rPr>
        <w:t xml:space="preserve"> </w:t>
      </w:r>
      <w:proofErr w:type="spellStart"/>
      <w:r w:rsidRPr="003908F3">
        <w:rPr>
          <w:highlight w:val="cyan"/>
        </w:rPr>
        <w:t>atlikus</w:t>
      </w:r>
      <w:proofErr w:type="spellEnd"/>
      <w:r w:rsidRPr="003908F3">
        <w:rPr>
          <w:highlight w:val="cyan"/>
        </w:rPr>
        <w:t xml:space="preserve"> </w:t>
      </w:r>
      <w:proofErr w:type="spellStart"/>
      <w:r w:rsidRPr="003908F3">
        <w:rPr>
          <w:highlight w:val="cyan"/>
        </w:rPr>
        <w:t>šią</w:t>
      </w:r>
      <w:proofErr w:type="spellEnd"/>
      <w:r w:rsidRPr="003908F3">
        <w:rPr>
          <w:highlight w:val="cyan"/>
        </w:rPr>
        <w:t xml:space="preserve"> </w:t>
      </w:r>
      <w:proofErr w:type="spellStart"/>
      <w:r w:rsidRPr="003908F3">
        <w:rPr>
          <w:highlight w:val="cyan"/>
        </w:rPr>
        <w:t>užduotį</w:t>
      </w:r>
      <w:proofErr w:type="spellEnd"/>
      <w:r w:rsidRPr="003908F3">
        <w:rPr>
          <w:highlight w:val="cyan"/>
        </w:rPr>
        <w:t xml:space="preserve"> </w:t>
      </w:r>
      <w:r w:rsidRPr="003908F3">
        <w:rPr>
          <w:i/>
          <w:highlight w:val="cyan"/>
        </w:rPr>
        <w:t>(</w:t>
      </w:r>
      <w:proofErr w:type="spellStart"/>
      <w:r w:rsidRPr="003908F3">
        <w:rPr>
          <w:i/>
          <w:highlight w:val="cyan"/>
        </w:rPr>
        <w:t>v</w:t>
      </w:r>
      <w:r w:rsidRPr="003908F3">
        <w:rPr>
          <w:i/>
          <w:sz w:val="24"/>
          <w:szCs w:val="24"/>
          <w:highlight w:val="cyan"/>
        </w:rPr>
        <w:t>ienas</w:t>
      </w:r>
      <w:proofErr w:type="spellEnd"/>
      <w:r w:rsidRPr="003908F3">
        <w:rPr>
          <w:i/>
          <w:sz w:val="24"/>
          <w:szCs w:val="24"/>
          <w:highlight w:val="cyan"/>
        </w:rPr>
        <w:t xml:space="preserve"> </w:t>
      </w:r>
      <w:proofErr w:type="spellStart"/>
      <w:r w:rsidRPr="003908F3">
        <w:rPr>
          <w:i/>
          <w:sz w:val="24"/>
          <w:szCs w:val="24"/>
          <w:highlight w:val="cyan"/>
        </w:rPr>
        <w:t>rutuliukas</w:t>
      </w:r>
      <w:proofErr w:type="spellEnd"/>
      <w:r w:rsidRPr="003908F3">
        <w:rPr>
          <w:i/>
          <w:sz w:val="24"/>
          <w:szCs w:val="24"/>
          <w:highlight w:val="cyan"/>
        </w:rPr>
        <w:t xml:space="preserve"> </w:t>
      </w:r>
      <w:proofErr w:type="spellStart"/>
      <w:r w:rsidRPr="003908F3">
        <w:rPr>
          <w:i/>
          <w:sz w:val="24"/>
          <w:szCs w:val="24"/>
          <w:highlight w:val="cyan"/>
        </w:rPr>
        <w:t>reiškia</w:t>
      </w:r>
      <w:proofErr w:type="spellEnd"/>
      <w:r w:rsidRPr="003908F3">
        <w:rPr>
          <w:i/>
          <w:sz w:val="24"/>
          <w:szCs w:val="24"/>
          <w:highlight w:val="cyan"/>
        </w:rPr>
        <w:t xml:space="preserve">, </w:t>
      </w:r>
      <w:proofErr w:type="spellStart"/>
      <w:r w:rsidRPr="003908F3">
        <w:rPr>
          <w:i/>
          <w:sz w:val="24"/>
          <w:szCs w:val="24"/>
          <w:highlight w:val="cyan"/>
        </w:rPr>
        <w:t>kad</w:t>
      </w:r>
      <w:proofErr w:type="spellEnd"/>
      <w:r w:rsidRPr="003908F3">
        <w:rPr>
          <w:i/>
          <w:sz w:val="24"/>
          <w:szCs w:val="24"/>
          <w:highlight w:val="cyan"/>
        </w:rPr>
        <w:t xml:space="preserve"> </w:t>
      </w:r>
      <w:proofErr w:type="spellStart"/>
      <w:r w:rsidRPr="003908F3">
        <w:rPr>
          <w:i/>
          <w:sz w:val="24"/>
          <w:szCs w:val="24"/>
          <w:highlight w:val="cyan"/>
        </w:rPr>
        <w:t>mokinys</w:t>
      </w:r>
      <w:proofErr w:type="spellEnd"/>
      <w:r w:rsidRPr="003908F3">
        <w:rPr>
          <w:i/>
          <w:sz w:val="24"/>
          <w:szCs w:val="24"/>
          <w:highlight w:val="cyan"/>
        </w:rPr>
        <w:t xml:space="preserve"> </w:t>
      </w:r>
      <w:proofErr w:type="spellStart"/>
      <w:r w:rsidRPr="003908F3">
        <w:rPr>
          <w:i/>
          <w:sz w:val="24"/>
          <w:szCs w:val="24"/>
          <w:highlight w:val="cyan"/>
        </w:rPr>
        <w:t>gali</w:t>
      </w:r>
      <w:proofErr w:type="spellEnd"/>
      <w:r w:rsidRPr="003908F3">
        <w:rPr>
          <w:i/>
          <w:sz w:val="24"/>
          <w:szCs w:val="24"/>
          <w:highlight w:val="cyan"/>
        </w:rPr>
        <w:t xml:space="preserve"> </w:t>
      </w:r>
      <w:proofErr w:type="spellStart"/>
      <w:r w:rsidRPr="003908F3">
        <w:rPr>
          <w:i/>
          <w:sz w:val="24"/>
          <w:szCs w:val="24"/>
          <w:highlight w:val="cyan"/>
        </w:rPr>
        <w:t>surinkti</w:t>
      </w:r>
      <w:proofErr w:type="spellEnd"/>
      <w:r w:rsidRPr="003908F3">
        <w:rPr>
          <w:i/>
          <w:sz w:val="24"/>
          <w:szCs w:val="24"/>
          <w:highlight w:val="cyan"/>
        </w:rPr>
        <w:t xml:space="preserve"> 1 </w:t>
      </w:r>
      <w:proofErr w:type="spellStart"/>
      <w:r w:rsidRPr="003908F3">
        <w:rPr>
          <w:i/>
          <w:sz w:val="24"/>
          <w:szCs w:val="24"/>
          <w:highlight w:val="cyan"/>
        </w:rPr>
        <w:t>arba</w:t>
      </w:r>
      <w:proofErr w:type="spellEnd"/>
      <w:r w:rsidRPr="003908F3">
        <w:rPr>
          <w:i/>
          <w:sz w:val="24"/>
          <w:szCs w:val="24"/>
          <w:highlight w:val="cyan"/>
        </w:rPr>
        <w:t xml:space="preserve"> 0 </w:t>
      </w:r>
      <w:proofErr w:type="spellStart"/>
      <w:r w:rsidRPr="003908F3">
        <w:rPr>
          <w:i/>
          <w:sz w:val="24"/>
          <w:szCs w:val="24"/>
          <w:highlight w:val="cyan"/>
        </w:rPr>
        <w:t>taškų</w:t>
      </w:r>
      <w:proofErr w:type="spellEnd"/>
      <w:r w:rsidRPr="003908F3">
        <w:rPr>
          <w:i/>
          <w:sz w:val="24"/>
          <w:szCs w:val="24"/>
          <w:highlight w:val="cyan"/>
        </w:rPr>
        <w:t xml:space="preserve">, du </w:t>
      </w:r>
      <w:proofErr w:type="spellStart"/>
      <w:r w:rsidRPr="003908F3">
        <w:rPr>
          <w:i/>
          <w:sz w:val="24"/>
          <w:szCs w:val="24"/>
          <w:highlight w:val="cyan"/>
        </w:rPr>
        <w:t>rutuliukai</w:t>
      </w:r>
      <w:proofErr w:type="spellEnd"/>
      <w:r w:rsidRPr="003908F3">
        <w:rPr>
          <w:i/>
          <w:sz w:val="24"/>
          <w:szCs w:val="24"/>
          <w:highlight w:val="cyan"/>
        </w:rPr>
        <w:t xml:space="preserve"> </w:t>
      </w:r>
      <w:proofErr w:type="spellStart"/>
      <w:r w:rsidRPr="003908F3">
        <w:rPr>
          <w:i/>
          <w:sz w:val="24"/>
          <w:szCs w:val="24"/>
          <w:highlight w:val="cyan"/>
        </w:rPr>
        <w:t>reiškia</w:t>
      </w:r>
      <w:proofErr w:type="spellEnd"/>
      <w:r w:rsidRPr="003908F3">
        <w:rPr>
          <w:i/>
          <w:sz w:val="24"/>
          <w:szCs w:val="24"/>
          <w:highlight w:val="cyan"/>
        </w:rPr>
        <w:t xml:space="preserve">, </w:t>
      </w:r>
      <w:proofErr w:type="spellStart"/>
      <w:r w:rsidRPr="003908F3">
        <w:rPr>
          <w:i/>
          <w:sz w:val="24"/>
          <w:szCs w:val="24"/>
          <w:highlight w:val="cyan"/>
        </w:rPr>
        <w:t>kad</w:t>
      </w:r>
      <w:proofErr w:type="spellEnd"/>
      <w:r w:rsidRPr="003908F3">
        <w:rPr>
          <w:i/>
          <w:sz w:val="24"/>
          <w:szCs w:val="24"/>
          <w:highlight w:val="cyan"/>
        </w:rPr>
        <w:t xml:space="preserve"> </w:t>
      </w:r>
      <w:proofErr w:type="spellStart"/>
      <w:r w:rsidRPr="003908F3">
        <w:rPr>
          <w:i/>
          <w:sz w:val="24"/>
          <w:szCs w:val="24"/>
          <w:highlight w:val="cyan"/>
        </w:rPr>
        <w:t>mokinys</w:t>
      </w:r>
      <w:proofErr w:type="spellEnd"/>
      <w:r w:rsidRPr="003908F3">
        <w:rPr>
          <w:i/>
          <w:sz w:val="24"/>
          <w:szCs w:val="24"/>
          <w:highlight w:val="cyan"/>
        </w:rPr>
        <w:t xml:space="preserve"> </w:t>
      </w:r>
      <w:proofErr w:type="spellStart"/>
      <w:r w:rsidRPr="003908F3">
        <w:rPr>
          <w:i/>
          <w:sz w:val="24"/>
          <w:szCs w:val="24"/>
          <w:highlight w:val="cyan"/>
        </w:rPr>
        <w:t>gali</w:t>
      </w:r>
      <w:proofErr w:type="spellEnd"/>
      <w:r w:rsidRPr="003908F3">
        <w:rPr>
          <w:i/>
          <w:sz w:val="24"/>
          <w:szCs w:val="24"/>
          <w:highlight w:val="cyan"/>
        </w:rPr>
        <w:t xml:space="preserve"> </w:t>
      </w:r>
      <w:proofErr w:type="spellStart"/>
      <w:r w:rsidRPr="003908F3">
        <w:rPr>
          <w:i/>
          <w:sz w:val="24"/>
          <w:szCs w:val="24"/>
          <w:highlight w:val="cyan"/>
        </w:rPr>
        <w:t>surinkti</w:t>
      </w:r>
      <w:proofErr w:type="spellEnd"/>
      <w:r w:rsidRPr="003908F3">
        <w:rPr>
          <w:i/>
          <w:sz w:val="24"/>
          <w:szCs w:val="24"/>
          <w:highlight w:val="cyan"/>
        </w:rPr>
        <w:t xml:space="preserve"> 2, 1 </w:t>
      </w:r>
      <w:proofErr w:type="spellStart"/>
      <w:r w:rsidRPr="003908F3">
        <w:rPr>
          <w:i/>
          <w:sz w:val="24"/>
          <w:szCs w:val="24"/>
          <w:highlight w:val="cyan"/>
        </w:rPr>
        <w:t>arba</w:t>
      </w:r>
      <w:proofErr w:type="spellEnd"/>
      <w:r w:rsidRPr="003908F3">
        <w:rPr>
          <w:i/>
          <w:sz w:val="24"/>
          <w:szCs w:val="24"/>
          <w:highlight w:val="cyan"/>
        </w:rPr>
        <w:t xml:space="preserve"> 0 </w:t>
      </w:r>
      <w:proofErr w:type="spellStart"/>
      <w:r w:rsidRPr="003908F3">
        <w:rPr>
          <w:i/>
          <w:sz w:val="24"/>
          <w:szCs w:val="24"/>
          <w:highlight w:val="cyan"/>
        </w:rPr>
        <w:t>taškų</w:t>
      </w:r>
      <w:proofErr w:type="spellEnd"/>
      <w:r w:rsidRPr="003908F3">
        <w:rPr>
          <w:i/>
          <w:sz w:val="24"/>
          <w:szCs w:val="24"/>
          <w:highlight w:val="cyan"/>
        </w:rPr>
        <w:t xml:space="preserve">, </w:t>
      </w:r>
      <w:proofErr w:type="spellStart"/>
      <w:r w:rsidRPr="003908F3">
        <w:rPr>
          <w:i/>
          <w:sz w:val="24"/>
          <w:szCs w:val="24"/>
          <w:highlight w:val="cyan"/>
        </w:rPr>
        <w:t>ir</w:t>
      </w:r>
      <w:proofErr w:type="spellEnd"/>
      <w:r w:rsidRPr="003908F3">
        <w:rPr>
          <w:i/>
          <w:sz w:val="24"/>
          <w:szCs w:val="24"/>
          <w:highlight w:val="cyan"/>
        </w:rPr>
        <w:t xml:space="preserve"> </w:t>
      </w:r>
      <w:proofErr w:type="spellStart"/>
      <w:r w:rsidRPr="003908F3">
        <w:rPr>
          <w:i/>
          <w:sz w:val="24"/>
          <w:szCs w:val="24"/>
          <w:highlight w:val="cyan"/>
        </w:rPr>
        <w:t>t.t</w:t>
      </w:r>
      <w:proofErr w:type="spellEnd"/>
      <w:r w:rsidRPr="003908F3">
        <w:rPr>
          <w:i/>
          <w:sz w:val="24"/>
          <w:szCs w:val="24"/>
          <w:highlight w:val="cyan"/>
        </w:rPr>
        <w:t>.);</w:t>
      </w:r>
    </w:p>
    <w:p w:rsidR="009E780E" w:rsidRPr="003908F3" w:rsidRDefault="009E780E" w:rsidP="009E780E">
      <w:pPr>
        <w:pStyle w:val="Sraopastraipa"/>
        <w:numPr>
          <w:ilvl w:val="1"/>
          <w:numId w:val="5"/>
        </w:numPr>
        <w:spacing w:before="60" w:after="60" w:line="276" w:lineRule="auto"/>
        <w:ind w:left="567" w:hanging="567"/>
        <w:jc w:val="both"/>
        <w:rPr>
          <w:sz w:val="24"/>
          <w:szCs w:val="24"/>
          <w:highlight w:val="cyan"/>
        </w:rPr>
      </w:pPr>
      <w:proofErr w:type="spellStart"/>
      <w:r w:rsidRPr="003908F3">
        <w:rPr>
          <w:sz w:val="24"/>
          <w:szCs w:val="24"/>
          <w:highlight w:val="cyan"/>
        </w:rPr>
        <w:t>langeliuose</w:t>
      </w:r>
      <w:proofErr w:type="spellEnd"/>
      <w:r w:rsidRPr="003908F3">
        <w:rPr>
          <w:sz w:val="24"/>
          <w:szCs w:val="24"/>
          <w:highlight w:val="cyan"/>
        </w:rPr>
        <w:t xml:space="preserve"> </w:t>
      </w:r>
      <w:proofErr w:type="spellStart"/>
      <w:r w:rsidRPr="003908F3">
        <w:rPr>
          <w:sz w:val="24"/>
          <w:szCs w:val="24"/>
          <w:highlight w:val="cyan"/>
        </w:rPr>
        <w:t>vertintojai</w:t>
      </w:r>
      <w:proofErr w:type="spellEnd"/>
      <w:r w:rsidRPr="003908F3">
        <w:rPr>
          <w:sz w:val="24"/>
          <w:szCs w:val="24"/>
          <w:highlight w:val="cyan"/>
        </w:rPr>
        <w:t xml:space="preserve"> </w:t>
      </w:r>
      <w:proofErr w:type="spellStart"/>
      <w:r w:rsidRPr="003908F3">
        <w:rPr>
          <w:sz w:val="24"/>
          <w:szCs w:val="24"/>
          <w:highlight w:val="cyan"/>
        </w:rPr>
        <w:t>gali</w:t>
      </w:r>
      <w:proofErr w:type="spellEnd"/>
      <w:r w:rsidRPr="003908F3">
        <w:rPr>
          <w:sz w:val="24"/>
          <w:szCs w:val="24"/>
          <w:highlight w:val="cyan"/>
        </w:rPr>
        <w:t xml:space="preserve"> </w:t>
      </w:r>
      <w:proofErr w:type="spellStart"/>
      <w:r w:rsidRPr="003908F3">
        <w:rPr>
          <w:sz w:val="24"/>
          <w:szCs w:val="24"/>
          <w:highlight w:val="cyan"/>
        </w:rPr>
        <w:t>įrašyti</w:t>
      </w:r>
      <w:proofErr w:type="spellEnd"/>
      <w:r w:rsidRPr="003908F3">
        <w:rPr>
          <w:sz w:val="24"/>
          <w:szCs w:val="24"/>
          <w:highlight w:val="cyan"/>
        </w:rPr>
        <w:t xml:space="preserve"> </w:t>
      </w:r>
      <w:proofErr w:type="spellStart"/>
      <w:r w:rsidRPr="003908F3">
        <w:rPr>
          <w:b/>
          <w:sz w:val="24"/>
          <w:szCs w:val="24"/>
          <w:highlight w:val="cyan"/>
        </w:rPr>
        <w:t>tik</w:t>
      </w:r>
      <w:proofErr w:type="spellEnd"/>
      <w:r w:rsidRPr="003908F3">
        <w:rPr>
          <w:b/>
          <w:sz w:val="24"/>
          <w:szCs w:val="24"/>
          <w:highlight w:val="cyan"/>
        </w:rPr>
        <w:t xml:space="preserve"> </w:t>
      </w:r>
      <w:proofErr w:type="spellStart"/>
      <w:r w:rsidRPr="003908F3">
        <w:rPr>
          <w:b/>
          <w:sz w:val="24"/>
          <w:szCs w:val="24"/>
          <w:highlight w:val="cyan"/>
        </w:rPr>
        <w:t>sveikąjį</w:t>
      </w:r>
      <w:proofErr w:type="spellEnd"/>
      <w:r w:rsidRPr="003908F3">
        <w:rPr>
          <w:b/>
          <w:sz w:val="24"/>
          <w:szCs w:val="24"/>
          <w:highlight w:val="cyan"/>
        </w:rPr>
        <w:t xml:space="preserve"> </w:t>
      </w:r>
      <w:proofErr w:type="spellStart"/>
      <w:r w:rsidRPr="003908F3">
        <w:rPr>
          <w:b/>
          <w:sz w:val="24"/>
          <w:szCs w:val="24"/>
          <w:highlight w:val="cyan"/>
        </w:rPr>
        <w:t>skaičių</w:t>
      </w:r>
      <w:proofErr w:type="spellEnd"/>
      <w:r w:rsidRPr="003908F3">
        <w:rPr>
          <w:sz w:val="24"/>
          <w:szCs w:val="24"/>
          <w:highlight w:val="cyan"/>
        </w:rPr>
        <w:t xml:space="preserve">, </w:t>
      </w:r>
      <w:proofErr w:type="spellStart"/>
      <w:r w:rsidRPr="003908F3">
        <w:rPr>
          <w:sz w:val="24"/>
          <w:szCs w:val="24"/>
          <w:highlight w:val="cyan"/>
        </w:rPr>
        <w:t>t.y</w:t>
      </w:r>
      <w:proofErr w:type="spellEnd"/>
      <w:r w:rsidRPr="003908F3">
        <w:rPr>
          <w:sz w:val="24"/>
          <w:szCs w:val="24"/>
          <w:highlight w:val="cyan"/>
        </w:rPr>
        <w:t xml:space="preserve">. </w:t>
      </w:r>
      <w:proofErr w:type="spellStart"/>
      <w:r w:rsidRPr="003908F3">
        <w:rPr>
          <w:sz w:val="24"/>
          <w:szCs w:val="24"/>
          <w:highlight w:val="cyan"/>
        </w:rPr>
        <w:t>mokiniai</w:t>
      </w:r>
      <w:proofErr w:type="spellEnd"/>
      <w:r w:rsidRPr="003908F3">
        <w:rPr>
          <w:sz w:val="24"/>
          <w:szCs w:val="24"/>
          <w:highlight w:val="cyan"/>
        </w:rPr>
        <w:t xml:space="preserve"> </w:t>
      </w:r>
      <w:proofErr w:type="spellStart"/>
      <w:r w:rsidRPr="003908F3">
        <w:rPr>
          <w:sz w:val="24"/>
          <w:szCs w:val="24"/>
          <w:highlight w:val="cyan"/>
        </w:rPr>
        <w:t>gali</w:t>
      </w:r>
      <w:proofErr w:type="spellEnd"/>
      <w:r w:rsidRPr="003908F3">
        <w:rPr>
          <w:sz w:val="24"/>
          <w:szCs w:val="24"/>
          <w:highlight w:val="cyan"/>
        </w:rPr>
        <w:t xml:space="preserve"> </w:t>
      </w:r>
      <w:proofErr w:type="spellStart"/>
      <w:r w:rsidRPr="003908F3">
        <w:rPr>
          <w:sz w:val="24"/>
          <w:szCs w:val="24"/>
          <w:highlight w:val="cyan"/>
        </w:rPr>
        <w:t>surinkti</w:t>
      </w:r>
      <w:proofErr w:type="spellEnd"/>
      <w:r w:rsidRPr="003908F3">
        <w:rPr>
          <w:sz w:val="24"/>
          <w:szCs w:val="24"/>
          <w:highlight w:val="cyan"/>
        </w:rPr>
        <w:t xml:space="preserve"> 0, 1, 2, 3 </w:t>
      </w:r>
      <w:proofErr w:type="spellStart"/>
      <w:r w:rsidRPr="003908F3">
        <w:rPr>
          <w:sz w:val="24"/>
          <w:szCs w:val="24"/>
          <w:highlight w:val="cyan"/>
        </w:rPr>
        <w:t>ir</w:t>
      </w:r>
      <w:proofErr w:type="spellEnd"/>
      <w:r w:rsidRPr="003908F3">
        <w:rPr>
          <w:sz w:val="24"/>
          <w:szCs w:val="24"/>
          <w:highlight w:val="cyan"/>
        </w:rPr>
        <w:t xml:space="preserve"> </w:t>
      </w:r>
      <w:proofErr w:type="spellStart"/>
      <w:r w:rsidRPr="003908F3">
        <w:rPr>
          <w:sz w:val="24"/>
          <w:szCs w:val="24"/>
          <w:highlight w:val="cyan"/>
        </w:rPr>
        <w:t>t.t</w:t>
      </w:r>
      <w:proofErr w:type="spellEnd"/>
      <w:r w:rsidRPr="003908F3">
        <w:rPr>
          <w:sz w:val="24"/>
          <w:szCs w:val="24"/>
          <w:highlight w:val="cyan"/>
        </w:rPr>
        <w:t xml:space="preserve">. </w:t>
      </w:r>
      <w:proofErr w:type="spellStart"/>
      <w:r w:rsidRPr="003908F3">
        <w:rPr>
          <w:sz w:val="24"/>
          <w:szCs w:val="24"/>
          <w:highlight w:val="cyan"/>
        </w:rPr>
        <w:t>taškus</w:t>
      </w:r>
      <w:proofErr w:type="spellEnd"/>
      <w:r w:rsidRPr="003908F3">
        <w:rPr>
          <w:sz w:val="24"/>
          <w:szCs w:val="24"/>
          <w:highlight w:val="cyan"/>
        </w:rPr>
        <w:t xml:space="preserve">, </w:t>
      </w:r>
      <w:proofErr w:type="spellStart"/>
      <w:r w:rsidRPr="003908F3">
        <w:rPr>
          <w:sz w:val="24"/>
          <w:szCs w:val="24"/>
          <w:highlight w:val="cyan"/>
        </w:rPr>
        <w:t>galimybės</w:t>
      </w:r>
      <w:proofErr w:type="spellEnd"/>
      <w:r w:rsidRPr="003908F3">
        <w:rPr>
          <w:sz w:val="24"/>
          <w:szCs w:val="24"/>
          <w:highlight w:val="cyan"/>
        </w:rPr>
        <w:t xml:space="preserve"> </w:t>
      </w:r>
      <w:proofErr w:type="spellStart"/>
      <w:r w:rsidRPr="003908F3">
        <w:rPr>
          <w:sz w:val="24"/>
          <w:szCs w:val="24"/>
          <w:highlight w:val="cyan"/>
        </w:rPr>
        <w:t>surinkti</w:t>
      </w:r>
      <w:proofErr w:type="spellEnd"/>
      <w:r w:rsidRPr="003908F3">
        <w:rPr>
          <w:sz w:val="24"/>
          <w:szCs w:val="24"/>
          <w:highlight w:val="cyan"/>
        </w:rPr>
        <w:t xml:space="preserve"> </w:t>
      </w:r>
      <w:proofErr w:type="spellStart"/>
      <w:r w:rsidRPr="003908F3">
        <w:rPr>
          <w:sz w:val="24"/>
          <w:szCs w:val="24"/>
          <w:highlight w:val="cyan"/>
        </w:rPr>
        <w:t>pusę</w:t>
      </w:r>
      <w:proofErr w:type="spellEnd"/>
      <w:r w:rsidRPr="003908F3">
        <w:rPr>
          <w:sz w:val="24"/>
          <w:szCs w:val="24"/>
          <w:highlight w:val="cyan"/>
        </w:rPr>
        <w:t xml:space="preserve"> </w:t>
      </w:r>
      <w:proofErr w:type="spellStart"/>
      <w:r w:rsidRPr="003908F3">
        <w:rPr>
          <w:sz w:val="24"/>
          <w:szCs w:val="24"/>
          <w:highlight w:val="cyan"/>
        </w:rPr>
        <w:t>taško</w:t>
      </w:r>
      <w:proofErr w:type="spellEnd"/>
      <w:r w:rsidRPr="003908F3">
        <w:rPr>
          <w:sz w:val="24"/>
          <w:szCs w:val="24"/>
          <w:highlight w:val="cyan"/>
        </w:rPr>
        <w:t xml:space="preserve"> </w:t>
      </w:r>
      <w:proofErr w:type="spellStart"/>
      <w:r w:rsidRPr="003908F3">
        <w:rPr>
          <w:sz w:val="24"/>
          <w:szCs w:val="24"/>
          <w:highlight w:val="cyan"/>
        </w:rPr>
        <w:t>ar</w:t>
      </w:r>
      <w:proofErr w:type="spellEnd"/>
      <w:r w:rsidRPr="003908F3">
        <w:rPr>
          <w:sz w:val="24"/>
          <w:szCs w:val="24"/>
          <w:highlight w:val="cyan"/>
        </w:rPr>
        <w:t xml:space="preserve"> </w:t>
      </w:r>
      <w:proofErr w:type="spellStart"/>
      <w:r w:rsidRPr="003908F3">
        <w:rPr>
          <w:sz w:val="24"/>
          <w:szCs w:val="24"/>
          <w:highlight w:val="cyan"/>
        </w:rPr>
        <w:t>kitą</w:t>
      </w:r>
      <w:proofErr w:type="spellEnd"/>
      <w:r w:rsidRPr="003908F3">
        <w:rPr>
          <w:sz w:val="24"/>
          <w:szCs w:val="24"/>
          <w:highlight w:val="cyan"/>
        </w:rPr>
        <w:t xml:space="preserve"> </w:t>
      </w:r>
      <w:proofErr w:type="spellStart"/>
      <w:r w:rsidRPr="003908F3">
        <w:rPr>
          <w:sz w:val="24"/>
          <w:szCs w:val="24"/>
          <w:highlight w:val="cyan"/>
        </w:rPr>
        <w:t>dalį</w:t>
      </w:r>
      <w:proofErr w:type="spellEnd"/>
      <w:r w:rsidRPr="003908F3">
        <w:rPr>
          <w:sz w:val="24"/>
          <w:szCs w:val="24"/>
          <w:highlight w:val="cyan"/>
        </w:rPr>
        <w:t xml:space="preserve"> </w:t>
      </w:r>
      <w:proofErr w:type="spellStart"/>
      <w:r w:rsidRPr="003908F3">
        <w:rPr>
          <w:sz w:val="24"/>
          <w:szCs w:val="24"/>
          <w:highlight w:val="cyan"/>
        </w:rPr>
        <w:t>taško</w:t>
      </w:r>
      <w:proofErr w:type="spellEnd"/>
      <w:r w:rsidRPr="003908F3">
        <w:rPr>
          <w:sz w:val="24"/>
          <w:szCs w:val="24"/>
          <w:highlight w:val="cyan"/>
        </w:rPr>
        <w:t xml:space="preserve"> </w:t>
      </w:r>
      <w:proofErr w:type="spellStart"/>
      <w:r w:rsidRPr="003908F3">
        <w:rPr>
          <w:sz w:val="24"/>
          <w:szCs w:val="24"/>
          <w:highlight w:val="cyan"/>
        </w:rPr>
        <w:t>nėra</w:t>
      </w:r>
      <w:proofErr w:type="spellEnd"/>
      <w:r w:rsidRPr="003908F3">
        <w:rPr>
          <w:sz w:val="24"/>
          <w:szCs w:val="24"/>
          <w:highlight w:val="cyan"/>
        </w:rPr>
        <w:t>;</w:t>
      </w:r>
    </w:p>
    <w:p w:rsidR="009E780E" w:rsidRPr="003908F3" w:rsidRDefault="009E780E" w:rsidP="009E780E">
      <w:pPr>
        <w:numPr>
          <w:ilvl w:val="1"/>
          <w:numId w:val="5"/>
        </w:numPr>
        <w:tabs>
          <w:tab w:val="left" w:pos="284"/>
        </w:tabs>
        <w:ind w:left="567" w:hanging="567"/>
        <w:jc w:val="both"/>
        <w:rPr>
          <w:sz w:val="24"/>
          <w:szCs w:val="24"/>
          <w:highlight w:val="cyan"/>
          <w:lang w:val="lt-LT"/>
        </w:rPr>
      </w:pPr>
      <w:r w:rsidRPr="003908F3">
        <w:rPr>
          <w:sz w:val="24"/>
          <w:szCs w:val="24"/>
          <w:highlight w:val="cyan"/>
          <w:lang w:val="lt-LT"/>
        </w:rPr>
        <w:t>baigę vertinimą testų vertintojai, vieni arba padedant Patikrinimo vykdymo administratoriui,  kiekvienos užduoties surinktus taškus ir mokinio kodą perrašo į vertinimo lapą;</w:t>
      </w:r>
    </w:p>
    <w:p w:rsidR="009E780E" w:rsidRPr="003908F3" w:rsidRDefault="009E780E" w:rsidP="009E780E">
      <w:pPr>
        <w:numPr>
          <w:ilvl w:val="1"/>
          <w:numId w:val="5"/>
        </w:numPr>
        <w:tabs>
          <w:tab w:val="left" w:pos="284"/>
        </w:tabs>
        <w:ind w:left="567" w:hanging="567"/>
        <w:jc w:val="both"/>
        <w:rPr>
          <w:sz w:val="24"/>
          <w:szCs w:val="24"/>
          <w:highlight w:val="green"/>
          <w:lang w:val="lt-LT"/>
        </w:rPr>
      </w:pPr>
      <w:r w:rsidRPr="003908F3">
        <w:rPr>
          <w:sz w:val="24"/>
          <w:szCs w:val="24"/>
          <w:highlight w:val="green"/>
          <w:lang w:val="lt-LT"/>
        </w:rPr>
        <w:t>iki gegužės 14 d. visų testų vertintojai privalo grąžinti  visus įvertintus testų sąsiuvinius su vertinimo lapais Mokyklos direktoriui arba Patikrinimo vykdymo administratoriui.</w:t>
      </w:r>
    </w:p>
    <w:p w:rsidR="009E780E" w:rsidRPr="003908F3" w:rsidRDefault="009E780E" w:rsidP="009E780E">
      <w:pPr>
        <w:numPr>
          <w:ilvl w:val="0"/>
          <w:numId w:val="5"/>
        </w:numPr>
        <w:tabs>
          <w:tab w:val="left" w:pos="284"/>
        </w:tabs>
        <w:ind w:left="567" w:hanging="567"/>
        <w:jc w:val="both"/>
        <w:rPr>
          <w:sz w:val="24"/>
          <w:szCs w:val="24"/>
          <w:highlight w:val="green"/>
          <w:lang w:val="lt-LT"/>
        </w:rPr>
      </w:pPr>
      <w:r w:rsidRPr="003908F3">
        <w:rPr>
          <w:sz w:val="24"/>
          <w:szCs w:val="24"/>
          <w:highlight w:val="green"/>
          <w:lang w:val="lt-LT"/>
        </w:rPr>
        <w:t xml:space="preserve">Ne vėliau kaip nuo 2018 m. gegužės 15 d. Mokyklų vadovai arba Patikrinimo vykdymo administratoriai inicijuoja rezultatų suvedimą į DIVEMO sistemą </w:t>
      </w:r>
      <w:hyperlink r:id="rId10" w:history="1">
        <w:r w:rsidRPr="003908F3">
          <w:rPr>
            <w:rStyle w:val="Hipersaitas"/>
            <w:sz w:val="24"/>
            <w:szCs w:val="24"/>
            <w:highlight w:val="green"/>
            <w:lang w:val="lt-LT"/>
          </w:rPr>
          <w:t>http://krs.nec.lt/divemo</w:t>
        </w:r>
      </w:hyperlink>
      <w:r w:rsidRPr="003908F3">
        <w:rPr>
          <w:sz w:val="24"/>
          <w:szCs w:val="24"/>
          <w:highlight w:val="green"/>
          <w:lang w:val="lt-LT"/>
        </w:rPr>
        <w:t xml:space="preserve"> savo Mokyklose.</w:t>
      </w:r>
    </w:p>
    <w:p w:rsidR="009E780E" w:rsidRPr="003908F3" w:rsidRDefault="009E780E" w:rsidP="009E780E">
      <w:pPr>
        <w:numPr>
          <w:ilvl w:val="0"/>
          <w:numId w:val="5"/>
        </w:numPr>
        <w:tabs>
          <w:tab w:val="left" w:pos="567"/>
        </w:tabs>
        <w:ind w:left="567" w:hanging="567"/>
        <w:jc w:val="both"/>
        <w:rPr>
          <w:sz w:val="24"/>
          <w:szCs w:val="24"/>
          <w:highlight w:val="yellow"/>
          <w:lang w:val="lt-LT"/>
        </w:rPr>
      </w:pPr>
      <w:r w:rsidRPr="003908F3">
        <w:rPr>
          <w:sz w:val="24"/>
          <w:szCs w:val="24"/>
          <w:highlight w:val="cyan"/>
          <w:lang w:val="lt-LT"/>
        </w:rPr>
        <w:t xml:space="preserve">Už mokinių testų rezultatų suvedimą DIVEMO sistemoje atsakingi Mokyklų vadovų paskirti asmenys, kurie vieni arba su kitų mokytojų pagalba, vadovaudamiesi duomenų suvedimo instrukcija⃰, suveda visų dalykų testų vertinimų rezultatus į DIVEMO sistemą: 2, 4 </w:t>
      </w:r>
      <w:proofErr w:type="spellStart"/>
      <w:r w:rsidRPr="003908F3">
        <w:rPr>
          <w:sz w:val="24"/>
          <w:szCs w:val="24"/>
          <w:highlight w:val="cyan"/>
          <w:lang w:val="lt-LT"/>
        </w:rPr>
        <w:t>kl</w:t>
      </w:r>
      <w:proofErr w:type="spellEnd"/>
      <w:r w:rsidRPr="003908F3">
        <w:rPr>
          <w:sz w:val="24"/>
          <w:szCs w:val="24"/>
          <w:highlight w:val="cyan"/>
          <w:lang w:val="lt-LT"/>
        </w:rPr>
        <w:t>. – ne vėliau kaip iki birželio 1 d.,</w:t>
      </w:r>
      <w:r>
        <w:rPr>
          <w:sz w:val="24"/>
          <w:szCs w:val="24"/>
          <w:lang w:val="lt-LT"/>
        </w:rPr>
        <w:t xml:space="preserve">  6, 8 </w:t>
      </w:r>
      <w:proofErr w:type="spellStart"/>
      <w:r>
        <w:rPr>
          <w:sz w:val="24"/>
          <w:szCs w:val="24"/>
          <w:lang w:val="lt-LT"/>
        </w:rPr>
        <w:t>kl</w:t>
      </w:r>
      <w:proofErr w:type="spellEnd"/>
      <w:r>
        <w:rPr>
          <w:sz w:val="24"/>
          <w:szCs w:val="24"/>
          <w:lang w:val="lt-LT"/>
        </w:rPr>
        <w:t xml:space="preserve">. - </w:t>
      </w:r>
      <w:r w:rsidRPr="00397DB2">
        <w:rPr>
          <w:sz w:val="24"/>
          <w:szCs w:val="24"/>
          <w:lang w:val="lt-LT"/>
        </w:rPr>
        <w:t xml:space="preserve"> ne vėliau kaip iki </w:t>
      </w:r>
      <w:r>
        <w:rPr>
          <w:sz w:val="24"/>
          <w:szCs w:val="24"/>
          <w:lang w:val="lt-LT"/>
        </w:rPr>
        <w:t>2018 m. birželio 8</w:t>
      </w:r>
      <w:r w:rsidRPr="00397DB2">
        <w:rPr>
          <w:sz w:val="24"/>
          <w:szCs w:val="24"/>
          <w:lang w:val="lt-LT"/>
        </w:rPr>
        <w:t xml:space="preserve"> d.</w:t>
      </w:r>
      <w:r>
        <w:rPr>
          <w:sz w:val="24"/>
          <w:szCs w:val="24"/>
          <w:lang w:val="lt-LT"/>
        </w:rPr>
        <w:t xml:space="preserve"> (⃰⃰</w:t>
      </w:r>
      <w:r w:rsidRPr="00C0220A">
        <w:rPr>
          <w:i/>
          <w:sz w:val="24"/>
          <w:szCs w:val="24"/>
          <w:lang w:val="lt-LT"/>
        </w:rPr>
        <w:t>detali duomenų suvedimo instrukcija bus pateikta Mokyklų DIVEMO paskyrose nuo 2018 m. balandžio 16 d</w:t>
      </w:r>
      <w:r>
        <w:rPr>
          <w:sz w:val="24"/>
          <w:szCs w:val="24"/>
          <w:lang w:val="lt-LT"/>
        </w:rPr>
        <w:t xml:space="preserve">.). </w:t>
      </w:r>
      <w:r w:rsidRPr="003908F3">
        <w:rPr>
          <w:sz w:val="24"/>
          <w:szCs w:val="24"/>
          <w:highlight w:val="yellow"/>
          <w:lang w:val="lt-LT"/>
        </w:rPr>
        <w:t xml:space="preserve">Rekomenduojama duomenis suvesti kaip galima anksčiau, kad iki mokslo metų pabaigos mokytojai gautų sugeneruotus mokinių profilius ir suspėtų juos aptarti su mokiniais bei jų tėvais.  </w:t>
      </w:r>
    </w:p>
    <w:p w:rsidR="009E780E" w:rsidRPr="002730D7" w:rsidRDefault="009E780E" w:rsidP="009E780E">
      <w:pPr>
        <w:numPr>
          <w:ilvl w:val="1"/>
          <w:numId w:val="5"/>
        </w:numPr>
        <w:tabs>
          <w:tab w:val="left" w:pos="567"/>
        </w:tabs>
        <w:ind w:left="567" w:hanging="567"/>
        <w:jc w:val="both"/>
        <w:rPr>
          <w:sz w:val="24"/>
          <w:szCs w:val="24"/>
          <w:lang w:val="lt-LT"/>
        </w:rPr>
      </w:pPr>
      <w:r>
        <w:rPr>
          <w:sz w:val="24"/>
          <w:szCs w:val="24"/>
          <w:lang w:val="lt-LT"/>
        </w:rPr>
        <w:t>Vienos M</w:t>
      </w:r>
      <w:r w:rsidRPr="002730D7">
        <w:rPr>
          <w:sz w:val="24"/>
          <w:szCs w:val="24"/>
          <w:lang w:val="lt-LT"/>
        </w:rPr>
        <w:t>okyklos mokinių testų įvertinimus vienu metu gali įvesti keli asmenys, besinaudojantys tuo pačiu DIVEMO prisijungimo slaptažodžiu.</w:t>
      </w:r>
    </w:p>
    <w:p w:rsidR="009E780E" w:rsidRPr="003908F3" w:rsidRDefault="009E780E" w:rsidP="009E780E">
      <w:pPr>
        <w:numPr>
          <w:ilvl w:val="1"/>
          <w:numId w:val="5"/>
        </w:numPr>
        <w:tabs>
          <w:tab w:val="left" w:pos="567"/>
        </w:tabs>
        <w:ind w:left="567" w:hanging="567"/>
        <w:jc w:val="both"/>
        <w:rPr>
          <w:sz w:val="24"/>
          <w:szCs w:val="24"/>
          <w:highlight w:val="green"/>
          <w:lang w:val="lt-LT"/>
        </w:rPr>
      </w:pPr>
      <w:r w:rsidRPr="003908F3">
        <w:rPr>
          <w:sz w:val="24"/>
          <w:szCs w:val="24"/>
          <w:highlight w:val="green"/>
          <w:lang w:val="lt-LT"/>
        </w:rPr>
        <w:t>Duomenų įvedimo modulyje DIVEMO bus galima koreguoti ar ištrinti jau suvestus įrašus, t.y. – taisyti suvestus duomenis iki kol nebus patvirtintas duomenų įvedimas.</w:t>
      </w:r>
    </w:p>
    <w:p w:rsidR="009E780E" w:rsidRPr="003908F3" w:rsidRDefault="009E780E" w:rsidP="009E780E">
      <w:pPr>
        <w:numPr>
          <w:ilvl w:val="1"/>
          <w:numId w:val="5"/>
        </w:numPr>
        <w:tabs>
          <w:tab w:val="left" w:pos="567"/>
        </w:tabs>
        <w:ind w:left="567" w:hanging="567"/>
        <w:jc w:val="both"/>
        <w:rPr>
          <w:sz w:val="24"/>
          <w:szCs w:val="24"/>
          <w:highlight w:val="green"/>
          <w:lang w:val="lt-LT"/>
        </w:rPr>
      </w:pPr>
      <w:r w:rsidRPr="003908F3">
        <w:rPr>
          <w:sz w:val="24"/>
          <w:szCs w:val="24"/>
          <w:highlight w:val="green"/>
          <w:lang w:val="lt-LT"/>
        </w:rPr>
        <w:lastRenderedPageBreak/>
        <w:t xml:space="preserve">Duomenų įvedimo pabaiga fiksuojama paspaudus mygtuką </w:t>
      </w:r>
      <w:r w:rsidRPr="003908F3">
        <w:rPr>
          <w:i/>
          <w:sz w:val="24"/>
          <w:szCs w:val="24"/>
          <w:highlight w:val="green"/>
          <w:lang w:val="lt-LT"/>
        </w:rPr>
        <w:t>PATVIRTINTI</w:t>
      </w:r>
      <w:r w:rsidRPr="003908F3">
        <w:rPr>
          <w:sz w:val="24"/>
          <w:szCs w:val="24"/>
          <w:highlight w:val="green"/>
          <w:lang w:val="lt-LT"/>
        </w:rPr>
        <w:t xml:space="preserve">. Po šio veiksmo galimybės koreguoti suvestus duomenis nebebus. Kilus nesklandumams – kreiptis į NEC atstovę Viliją </w:t>
      </w:r>
      <w:proofErr w:type="spellStart"/>
      <w:r w:rsidRPr="003908F3">
        <w:rPr>
          <w:sz w:val="24"/>
          <w:szCs w:val="24"/>
          <w:highlight w:val="green"/>
          <w:lang w:val="lt-LT"/>
        </w:rPr>
        <w:t>Jauševičiūtę</w:t>
      </w:r>
      <w:proofErr w:type="spellEnd"/>
      <w:r w:rsidRPr="003908F3">
        <w:rPr>
          <w:sz w:val="24"/>
          <w:szCs w:val="24"/>
          <w:highlight w:val="green"/>
          <w:lang w:val="lt-LT"/>
        </w:rPr>
        <w:t xml:space="preserve">, </w:t>
      </w:r>
      <w:proofErr w:type="spellStart"/>
      <w:r w:rsidRPr="003908F3">
        <w:rPr>
          <w:sz w:val="24"/>
          <w:szCs w:val="24"/>
          <w:highlight w:val="green"/>
          <w:lang w:val="lt-LT"/>
        </w:rPr>
        <w:t>el.p</w:t>
      </w:r>
      <w:proofErr w:type="spellEnd"/>
      <w:r w:rsidRPr="003908F3">
        <w:rPr>
          <w:sz w:val="24"/>
          <w:szCs w:val="24"/>
          <w:highlight w:val="green"/>
          <w:lang w:val="lt-LT"/>
        </w:rPr>
        <w:t xml:space="preserve">. </w:t>
      </w:r>
      <w:hyperlink r:id="rId11" w:history="1">
        <w:r w:rsidRPr="003908F3">
          <w:rPr>
            <w:rStyle w:val="Hipersaitas"/>
            <w:sz w:val="24"/>
            <w:szCs w:val="24"/>
            <w:highlight w:val="green"/>
            <w:lang w:val="lt-LT"/>
          </w:rPr>
          <w:t>vilija.jaruseviciute@nec.lt</w:t>
        </w:r>
      </w:hyperlink>
      <w:r w:rsidRPr="003908F3">
        <w:rPr>
          <w:sz w:val="24"/>
          <w:szCs w:val="24"/>
          <w:highlight w:val="green"/>
          <w:lang w:val="lt-LT"/>
        </w:rPr>
        <w:t xml:space="preserve">, tel. 8 5 210 2045. Suvedus Mokyklos atitinkamos klasės mokinių visų mokomųjų dalykų testų įvertinimus ir DIVEMO sistemoje patvirtinus įvertinimų suvedimus, yra fiksuojama (data ir laikas), kad atitinamos klasės duomenų suvedimas jau baigtas ir prasideda ataskaitų generavimas. </w:t>
      </w:r>
    </w:p>
    <w:p w:rsidR="009E780E" w:rsidRDefault="009E780E" w:rsidP="009E780E">
      <w:pPr>
        <w:pStyle w:val="Sraopastraipa"/>
        <w:numPr>
          <w:ilvl w:val="0"/>
          <w:numId w:val="5"/>
        </w:numPr>
        <w:spacing w:before="60" w:after="60"/>
        <w:ind w:left="567" w:hanging="567"/>
        <w:jc w:val="both"/>
        <w:rPr>
          <w:sz w:val="24"/>
          <w:szCs w:val="24"/>
        </w:rPr>
      </w:pPr>
      <w:proofErr w:type="spellStart"/>
      <w:r w:rsidRPr="00FB5F7D">
        <w:rPr>
          <w:sz w:val="24"/>
          <w:szCs w:val="24"/>
        </w:rPr>
        <w:t>Visos</w:t>
      </w:r>
      <w:proofErr w:type="spellEnd"/>
      <w:r w:rsidRPr="00FB5F7D">
        <w:rPr>
          <w:sz w:val="24"/>
          <w:szCs w:val="24"/>
        </w:rPr>
        <w:t xml:space="preserve"> </w:t>
      </w:r>
      <w:proofErr w:type="spellStart"/>
      <w:r w:rsidRPr="00FB5F7D">
        <w:rPr>
          <w:sz w:val="24"/>
          <w:szCs w:val="24"/>
        </w:rPr>
        <w:t>sugeneruotos</w:t>
      </w:r>
      <w:proofErr w:type="spellEnd"/>
      <w:r w:rsidRPr="00FB5F7D">
        <w:rPr>
          <w:sz w:val="24"/>
          <w:szCs w:val="24"/>
        </w:rPr>
        <w:t xml:space="preserve"> </w:t>
      </w:r>
      <w:proofErr w:type="spellStart"/>
      <w:r w:rsidRPr="00FB5F7D">
        <w:rPr>
          <w:sz w:val="24"/>
          <w:szCs w:val="24"/>
        </w:rPr>
        <w:t>mokymosi</w:t>
      </w:r>
      <w:proofErr w:type="spellEnd"/>
      <w:r w:rsidRPr="00FB5F7D">
        <w:rPr>
          <w:sz w:val="24"/>
          <w:szCs w:val="24"/>
        </w:rPr>
        <w:t xml:space="preserve"> </w:t>
      </w:r>
      <w:proofErr w:type="spellStart"/>
      <w:r w:rsidRPr="00FB5F7D">
        <w:rPr>
          <w:sz w:val="24"/>
          <w:szCs w:val="24"/>
        </w:rPr>
        <w:t>pasiekimų</w:t>
      </w:r>
      <w:proofErr w:type="spellEnd"/>
      <w:r w:rsidRPr="00FB5F7D">
        <w:rPr>
          <w:sz w:val="24"/>
          <w:szCs w:val="24"/>
        </w:rPr>
        <w:t xml:space="preserve"> </w:t>
      </w:r>
      <w:proofErr w:type="spellStart"/>
      <w:r w:rsidRPr="00FB5F7D">
        <w:rPr>
          <w:sz w:val="24"/>
          <w:szCs w:val="24"/>
        </w:rPr>
        <w:t>ataskaitos</w:t>
      </w:r>
      <w:proofErr w:type="spellEnd"/>
      <w:r w:rsidRPr="00FB5F7D">
        <w:rPr>
          <w:sz w:val="24"/>
          <w:szCs w:val="24"/>
        </w:rPr>
        <w:t xml:space="preserve"> bus </w:t>
      </w:r>
      <w:proofErr w:type="spellStart"/>
      <w:r w:rsidRPr="00FB5F7D">
        <w:rPr>
          <w:sz w:val="24"/>
          <w:szCs w:val="24"/>
        </w:rPr>
        <w:t>automatiškai</w:t>
      </w:r>
      <w:proofErr w:type="spellEnd"/>
      <w:r w:rsidRPr="00FB5F7D">
        <w:rPr>
          <w:sz w:val="24"/>
          <w:szCs w:val="24"/>
        </w:rPr>
        <w:t xml:space="preserve"> </w:t>
      </w:r>
      <w:proofErr w:type="spellStart"/>
      <w:r w:rsidRPr="00FB5F7D">
        <w:rPr>
          <w:sz w:val="24"/>
          <w:szCs w:val="24"/>
        </w:rPr>
        <w:t>talpinamos</w:t>
      </w:r>
      <w:proofErr w:type="spellEnd"/>
      <w:r w:rsidRPr="00FB5F7D">
        <w:rPr>
          <w:sz w:val="24"/>
          <w:szCs w:val="24"/>
        </w:rPr>
        <w:t xml:space="preserve"> </w:t>
      </w:r>
      <w:proofErr w:type="spellStart"/>
      <w:r>
        <w:rPr>
          <w:sz w:val="24"/>
          <w:szCs w:val="24"/>
        </w:rPr>
        <w:t>Mokyklų</w:t>
      </w:r>
      <w:proofErr w:type="spellEnd"/>
      <w:r w:rsidRPr="00FB5F7D">
        <w:rPr>
          <w:sz w:val="24"/>
          <w:szCs w:val="24"/>
        </w:rPr>
        <w:t xml:space="preserve"> </w:t>
      </w:r>
      <w:proofErr w:type="spellStart"/>
      <w:r w:rsidRPr="00FB5F7D">
        <w:rPr>
          <w:sz w:val="24"/>
          <w:szCs w:val="24"/>
        </w:rPr>
        <w:t>ir</w:t>
      </w:r>
      <w:proofErr w:type="spellEnd"/>
      <w:r w:rsidRPr="00FB5F7D">
        <w:rPr>
          <w:sz w:val="24"/>
          <w:szCs w:val="24"/>
        </w:rPr>
        <w:t xml:space="preserve"> </w:t>
      </w:r>
      <w:proofErr w:type="spellStart"/>
      <w:r w:rsidRPr="00FB5F7D">
        <w:rPr>
          <w:sz w:val="24"/>
          <w:szCs w:val="24"/>
        </w:rPr>
        <w:t>savivaldybės</w:t>
      </w:r>
      <w:proofErr w:type="spellEnd"/>
      <w:r w:rsidRPr="00FB5F7D">
        <w:rPr>
          <w:sz w:val="24"/>
          <w:szCs w:val="24"/>
        </w:rPr>
        <w:t xml:space="preserve"> KELTO</w:t>
      </w:r>
      <w:r>
        <w:rPr>
          <w:sz w:val="24"/>
          <w:szCs w:val="24"/>
        </w:rPr>
        <w:t xml:space="preserve"> </w:t>
      </w:r>
      <w:proofErr w:type="spellStart"/>
      <w:r>
        <w:rPr>
          <w:sz w:val="24"/>
          <w:szCs w:val="24"/>
        </w:rPr>
        <w:t>paskyros</w:t>
      </w:r>
      <w:r w:rsidRPr="00FB5F7D">
        <w:rPr>
          <w:sz w:val="24"/>
          <w:szCs w:val="24"/>
        </w:rPr>
        <w:t>e</w:t>
      </w:r>
      <w:proofErr w:type="spellEnd"/>
      <w:r w:rsidRPr="00FB5F7D">
        <w:rPr>
          <w:sz w:val="24"/>
          <w:szCs w:val="24"/>
        </w:rPr>
        <w:t xml:space="preserve">. </w:t>
      </w:r>
    </w:p>
    <w:p w:rsidR="009E780E" w:rsidRPr="003908F3" w:rsidRDefault="009E780E" w:rsidP="009E780E">
      <w:pPr>
        <w:pStyle w:val="Sraopastraipa"/>
        <w:numPr>
          <w:ilvl w:val="1"/>
          <w:numId w:val="5"/>
        </w:numPr>
        <w:spacing w:before="60" w:after="60"/>
        <w:ind w:left="567" w:hanging="567"/>
        <w:jc w:val="both"/>
        <w:rPr>
          <w:sz w:val="24"/>
          <w:szCs w:val="24"/>
          <w:highlight w:val="cyan"/>
        </w:rPr>
      </w:pPr>
      <w:proofErr w:type="spellStart"/>
      <w:r w:rsidRPr="003908F3">
        <w:rPr>
          <w:sz w:val="24"/>
          <w:szCs w:val="24"/>
          <w:highlight w:val="cyan"/>
        </w:rPr>
        <w:t>Savivaldybė</w:t>
      </w:r>
      <w:proofErr w:type="spellEnd"/>
      <w:r w:rsidRPr="003908F3">
        <w:rPr>
          <w:sz w:val="24"/>
          <w:szCs w:val="24"/>
          <w:highlight w:val="cyan"/>
        </w:rPr>
        <w:t xml:space="preserve"> </w:t>
      </w:r>
      <w:proofErr w:type="spellStart"/>
      <w:r w:rsidRPr="003908F3">
        <w:rPr>
          <w:sz w:val="24"/>
          <w:szCs w:val="24"/>
          <w:highlight w:val="cyan"/>
        </w:rPr>
        <w:t>savo</w:t>
      </w:r>
      <w:proofErr w:type="spellEnd"/>
      <w:r w:rsidRPr="003908F3">
        <w:rPr>
          <w:sz w:val="24"/>
          <w:szCs w:val="24"/>
          <w:highlight w:val="cyan"/>
        </w:rPr>
        <w:t xml:space="preserve"> KELTAS </w:t>
      </w:r>
      <w:proofErr w:type="spellStart"/>
      <w:r w:rsidRPr="003908F3">
        <w:rPr>
          <w:sz w:val="24"/>
          <w:szCs w:val="24"/>
          <w:highlight w:val="cyan"/>
        </w:rPr>
        <w:t>paskyroje</w:t>
      </w:r>
      <w:proofErr w:type="spellEnd"/>
      <w:r w:rsidRPr="003908F3">
        <w:rPr>
          <w:sz w:val="24"/>
          <w:szCs w:val="24"/>
          <w:highlight w:val="cyan"/>
        </w:rPr>
        <w:t xml:space="preserve"> </w:t>
      </w:r>
      <w:proofErr w:type="spellStart"/>
      <w:r w:rsidRPr="003908F3">
        <w:rPr>
          <w:sz w:val="24"/>
          <w:szCs w:val="24"/>
          <w:highlight w:val="cyan"/>
        </w:rPr>
        <w:t>matys</w:t>
      </w:r>
      <w:proofErr w:type="spellEnd"/>
      <w:r w:rsidRPr="003908F3">
        <w:rPr>
          <w:sz w:val="24"/>
          <w:szCs w:val="24"/>
          <w:highlight w:val="cyan"/>
        </w:rPr>
        <w:t xml:space="preserve"> </w:t>
      </w:r>
      <w:proofErr w:type="spellStart"/>
      <w:r w:rsidRPr="003908F3">
        <w:rPr>
          <w:sz w:val="24"/>
          <w:szCs w:val="24"/>
          <w:highlight w:val="cyan"/>
        </w:rPr>
        <w:t>visų</w:t>
      </w:r>
      <w:proofErr w:type="spellEnd"/>
      <w:r w:rsidRPr="003908F3">
        <w:rPr>
          <w:sz w:val="24"/>
          <w:szCs w:val="24"/>
          <w:highlight w:val="cyan"/>
        </w:rPr>
        <w:t xml:space="preserve"> jai </w:t>
      </w:r>
      <w:proofErr w:type="spellStart"/>
      <w:r w:rsidRPr="003908F3">
        <w:rPr>
          <w:sz w:val="24"/>
          <w:szCs w:val="24"/>
          <w:highlight w:val="cyan"/>
        </w:rPr>
        <w:t>pavaldžių</w:t>
      </w:r>
      <w:proofErr w:type="spellEnd"/>
      <w:r w:rsidRPr="003908F3">
        <w:rPr>
          <w:sz w:val="24"/>
          <w:szCs w:val="24"/>
          <w:highlight w:val="cyan"/>
        </w:rPr>
        <w:t xml:space="preserve"> </w:t>
      </w:r>
      <w:proofErr w:type="spellStart"/>
      <w:r w:rsidRPr="003908F3">
        <w:rPr>
          <w:sz w:val="24"/>
          <w:szCs w:val="24"/>
          <w:highlight w:val="cyan"/>
        </w:rPr>
        <w:t>dalyvavusių</w:t>
      </w:r>
      <w:proofErr w:type="spellEnd"/>
      <w:r w:rsidRPr="003908F3">
        <w:rPr>
          <w:sz w:val="24"/>
          <w:szCs w:val="24"/>
          <w:highlight w:val="cyan"/>
        </w:rPr>
        <w:t xml:space="preserve"> </w:t>
      </w:r>
      <w:proofErr w:type="spellStart"/>
      <w:r w:rsidRPr="003908F3">
        <w:rPr>
          <w:sz w:val="24"/>
          <w:szCs w:val="24"/>
          <w:highlight w:val="cyan"/>
        </w:rPr>
        <w:t>mokyklų</w:t>
      </w:r>
      <w:proofErr w:type="spellEnd"/>
      <w:r w:rsidRPr="003908F3">
        <w:rPr>
          <w:sz w:val="24"/>
          <w:szCs w:val="24"/>
          <w:highlight w:val="cyan"/>
        </w:rPr>
        <w:t xml:space="preserve"> </w:t>
      </w:r>
      <w:proofErr w:type="spellStart"/>
      <w:r w:rsidRPr="003908F3">
        <w:rPr>
          <w:sz w:val="24"/>
          <w:szCs w:val="24"/>
          <w:highlight w:val="cyan"/>
        </w:rPr>
        <w:t>ir</w:t>
      </w:r>
      <w:proofErr w:type="spellEnd"/>
      <w:r w:rsidRPr="003908F3">
        <w:rPr>
          <w:sz w:val="24"/>
          <w:szCs w:val="24"/>
          <w:highlight w:val="cyan"/>
        </w:rPr>
        <w:t xml:space="preserve"> </w:t>
      </w:r>
      <w:proofErr w:type="spellStart"/>
      <w:r w:rsidRPr="003908F3">
        <w:rPr>
          <w:sz w:val="24"/>
          <w:szCs w:val="24"/>
          <w:highlight w:val="cyan"/>
        </w:rPr>
        <w:t>mokinių</w:t>
      </w:r>
      <w:proofErr w:type="spellEnd"/>
      <w:r w:rsidRPr="003908F3">
        <w:rPr>
          <w:sz w:val="24"/>
          <w:szCs w:val="24"/>
          <w:highlight w:val="cyan"/>
        </w:rPr>
        <w:t xml:space="preserve"> (be </w:t>
      </w:r>
      <w:proofErr w:type="spellStart"/>
      <w:r w:rsidRPr="003908F3">
        <w:rPr>
          <w:sz w:val="24"/>
          <w:szCs w:val="24"/>
          <w:highlight w:val="cyan"/>
        </w:rPr>
        <w:t>vardų</w:t>
      </w:r>
      <w:proofErr w:type="spellEnd"/>
      <w:r w:rsidRPr="003908F3">
        <w:rPr>
          <w:sz w:val="24"/>
          <w:szCs w:val="24"/>
          <w:highlight w:val="cyan"/>
        </w:rPr>
        <w:t xml:space="preserve"> </w:t>
      </w:r>
      <w:proofErr w:type="spellStart"/>
      <w:r w:rsidRPr="003908F3">
        <w:rPr>
          <w:sz w:val="24"/>
          <w:szCs w:val="24"/>
          <w:highlight w:val="cyan"/>
        </w:rPr>
        <w:t>ir</w:t>
      </w:r>
      <w:proofErr w:type="spellEnd"/>
      <w:r w:rsidRPr="003908F3">
        <w:rPr>
          <w:sz w:val="24"/>
          <w:szCs w:val="24"/>
          <w:highlight w:val="cyan"/>
        </w:rPr>
        <w:t xml:space="preserve"> </w:t>
      </w:r>
      <w:proofErr w:type="spellStart"/>
      <w:r w:rsidRPr="003908F3">
        <w:rPr>
          <w:sz w:val="24"/>
          <w:szCs w:val="24"/>
          <w:highlight w:val="cyan"/>
        </w:rPr>
        <w:t>pavardžių</w:t>
      </w:r>
      <w:proofErr w:type="spellEnd"/>
      <w:r w:rsidRPr="003908F3">
        <w:rPr>
          <w:sz w:val="24"/>
          <w:szCs w:val="24"/>
          <w:highlight w:val="cyan"/>
        </w:rPr>
        <w:t xml:space="preserve">) </w:t>
      </w:r>
      <w:proofErr w:type="spellStart"/>
      <w:r w:rsidRPr="003908F3">
        <w:rPr>
          <w:sz w:val="24"/>
          <w:szCs w:val="24"/>
          <w:highlight w:val="cyan"/>
        </w:rPr>
        <w:t>ataskaitas</w:t>
      </w:r>
      <w:proofErr w:type="spellEnd"/>
      <w:r w:rsidRPr="003908F3">
        <w:rPr>
          <w:sz w:val="24"/>
          <w:szCs w:val="24"/>
          <w:highlight w:val="cyan"/>
        </w:rPr>
        <w:t xml:space="preserve">. </w:t>
      </w:r>
      <w:proofErr w:type="spellStart"/>
      <w:r w:rsidRPr="003908F3">
        <w:rPr>
          <w:sz w:val="24"/>
          <w:szCs w:val="24"/>
          <w:highlight w:val="cyan"/>
        </w:rPr>
        <w:t>Šiose</w:t>
      </w:r>
      <w:proofErr w:type="spellEnd"/>
      <w:r w:rsidRPr="003908F3">
        <w:rPr>
          <w:sz w:val="24"/>
          <w:szCs w:val="24"/>
          <w:highlight w:val="cyan"/>
        </w:rPr>
        <w:t xml:space="preserve"> </w:t>
      </w:r>
      <w:proofErr w:type="spellStart"/>
      <w:r w:rsidRPr="003908F3">
        <w:rPr>
          <w:sz w:val="24"/>
          <w:szCs w:val="24"/>
          <w:highlight w:val="cyan"/>
        </w:rPr>
        <w:t>ataskaitose</w:t>
      </w:r>
      <w:proofErr w:type="spellEnd"/>
      <w:r w:rsidRPr="003908F3">
        <w:rPr>
          <w:sz w:val="24"/>
          <w:szCs w:val="24"/>
          <w:highlight w:val="cyan"/>
        </w:rPr>
        <w:t xml:space="preserve"> </w:t>
      </w:r>
      <w:proofErr w:type="spellStart"/>
      <w:r w:rsidRPr="003908F3">
        <w:rPr>
          <w:sz w:val="24"/>
          <w:szCs w:val="24"/>
          <w:highlight w:val="cyan"/>
        </w:rPr>
        <w:t>duomenys</w:t>
      </w:r>
      <w:proofErr w:type="spellEnd"/>
      <w:r w:rsidRPr="003908F3">
        <w:rPr>
          <w:sz w:val="24"/>
          <w:szCs w:val="24"/>
          <w:highlight w:val="cyan"/>
        </w:rPr>
        <w:t xml:space="preserve"> bus </w:t>
      </w:r>
      <w:proofErr w:type="spellStart"/>
      <w:r w:rsidRPr="003908F3">
        <w:rPr>
          <w:sz w:val="24"/>
          <w:szCs w:val="24"/>
          <w:highlight w:val="cyan"/>
        </w:rPr>
        <w:t>pateikti</w:t>
      </w:r>
      <w:proofErr w:type="spellEnd"/>
      <w:r w:rsidRPr="003908F3">
        <w:rPr>
          <w:sz w:val="24"/>
          <w:szCs w:val="24"/>
          <w:highlight w:val="cyan"/>
        </w:rPr>
        <w:t xml:space="preserve"> be </w:t>
      </w:r>
      <w:proofErr w:type="spellStart"/>
      <w:r w:rsidRPr="003908F3">
        <w:rPr>
          <w:sz w:val="24"/>
          <w:szCs w:val="24"/>
          <w:highlight w:val="cyan"/>
        </w:rPr>
        <w:t>mokinių</w:t>
      </w:r>
      <w:proofErr w:type="spellEnd"/>
      <w:r w:rsidRPr="003908F3">
        <w:rPr>
          <w:sz w:val="24"/>
          <w:szCs w:val="24"/>
          <w:highlight w:val="cyan"/>
        </w:rPr>
        <w:t xml:space="preserve"> </w:t>
      </w:r>
      <w:proofErr w:type="spellStart"/>
      <w:r w:rsidRPr="003908F3">
        <w:rPr>
          <w:sz w:val="24"/>
          <w:szCs w:val="24"/>
          <w:highlight w:val="cyan"/>
        </w:rPr>
        <w:t>vardų</w:t>
      </w:r>
      <w:proofErr w:type="spellEnd"/>
      <w:r w:rsidRPr="003908F3">
        <w:rPr>
          <w:sz w:val="24"/>
          <w:szCs w:val="24"/>
          <w:highlight w:val="cyan"/>
        </w:rPr>
        <w:t xml:space="preserve"> </w:t>
      </w:r>
      <w:proofErr w:type="spellStart"/>
      <w:r w:rsidRPr="003908F3">
        <w:rPr>
          <w:sz w:val="24"/>
          <w:szCs w:val="24"/>
          <w:highlight w:val="cyan"/>
        </w:rPr>
        <w:t>ir</w:t>
      </w:r>
      <w:proofErr w:type="spellEnd"/>
      <w:r w:rsidRPr="003908F3">
        <w:rPr>
          <w:sz w:val="24"/>
          <w:szCs w:val="24"/>
          <w:highlight w:val="cyan"/>
        </w:rPr>
        <w:t xml:space="preserve"> </w:t>
      </w:r>
      <w:proofErr w:type="spellStart"/>
      <w:r w:rsidRPr="003908F3">
        <w:rPr>
          <w:sz w:val="24"/>
          <w:szCs w:val="24"/>
          <w:highlight w:val="cyan"/>
        </w:rPr>
        <w:t>pavardžių</w:t>
      </w:r>
      <w:proofErr w:type="spellEnd"/>
      <w:r w:rsidRPr="003908F3">
        <w:rPr>
          <w:sz w:val="24"/>
          <w:szCs w:val="24"/>
          <w:highlight w:val="cyan"/>
        </w:rPr>
        <w:t xml:space="preserve"> (bus </w:t>
      </w:r>
      <w:proofErr w:type="spellStart"/>
      <w:r w:rsidRPr="003908F3">
        <w:rPr>
          <w:sz w:val="24"/>
          <w:szCs w:val="24"/>
          <w:highlight w:val="cyan"/>
        </w:rPr>
        <w:t>pateikiami</w:t>
      </w:r>
      <w:proofErr w:type="spellEnd"/>
      <w:r w:rsidRPr="003908F3">
        <w:rPr>
          <w:sz w:val="24"/>
          <w:szCs w:val="24"/>
          <w:highlight w:val="cyan"/>
        </w:rPr>
        <w:t xml:space="preserve"> </w:t>
      </w:r>
      <w:proofErr w:type="spellStart"/>
      <w:r w:rsidRPr="003908F3">
        <w:rPr>
          <w:sz w:val="24"/>
          <w:szCs w:val="24"/>
          <w:highlight w:val="cyan"/>
        </w:rPr>
        <w:t>tik</w:t>
      </w:r>
      <w:proofErr w:type="spellEnd"/>
      <w:r w:rsidRPr="003908F3">
        <w:rPr>
          <w:sz w:val="24"/>
          <w:szCs w:val="24"/>
          <w:highlight w:val="cyan"/>
        </w:rPr>
        <w:t xml:space="preserve"> </w:t>
      </w:r>
      <w:proofErr w:type="spellStart"/>
      <w:r w:rsidRPr="003908F3">
        <w:rPr>
          <w:sz w:val="24"/>
          <w:szCs w:val="24"/>
          <w:highlight w:val="cyan"/>
        </w:rPr>
        <w:t>mokinių</w:t>
      </w:r>
      <w:proofErr w:type="spellEnd"/>
      <w:r w:rsidRPr="003908F3">
        <w:rPr>
          <w:sz w:val="24"/>
          <w:szCs w:val="24"/>
          <w:highlight w:val="cyan"/>
        </w:rPr>
        <w:t xml:space="preserve"> </w:t>
      </w:r>
      <w:proofErr w:type="spellStart"/>
      <w:r w:rsidRPr="003908F3">
        <w:rPr>
          <w:sz w:val="24"/>
          <w:szCs w:val="24"/>
          <w:highlight w:val="cyan"/>
        </w:rPr>
        <w:t>kodai</w:t>
      </w:r>
      <w:proofErr w:type="spellEnd"/>
      <w:r w:rsidRPr="003908F3">
        <w:rPr>
          <w:sz w:val="24"/>
          <w:szCs w:val="24"/>
          <w:highlight w:val="cyan"/>
        </w:rPr>
        <w:t>).</w:t>
      </w:r>
    </w:p>
    <w:p w:rsidR="009E780E" w:rsidRPr="003908F3" w:rsidRDefault="009E780E" w:rsidP="009E780E">
      <w:pPr>
        <w:pStyle w:val="Sraopastraipa"/>
        <w:numPr>
          <w:ilvl w:val="1"/>
          <w:numId w:val="5"/>
        </w:numPr>
        <w:spacing w:before="60" w:after="60"/>
        <w:ind w:left="567" w:hanging="567"/>
        <w:jc w:val="both"/>
        <w:rPr>
          <w:sz w:val="24"/>
          <w:szCs w:val="24"/>
          <w:highlight w:val="cyan"/>
        </w:rPr>
      </w:pPr>
      <w:proofErr w:type="spellStart"/>
      <w:r w:rsidRPr="003908F3">
        <w:rPr>
          <w:sz w:val="24"/>
          <w:szCs w:val="24"/>
          <w:highlight w:val="cyan"/>
        </w:rPr>
        <w:t>Mokykla</w:t>
      </w:r>
      <w:proofErr w:type="spellEnd"/>
      <w:r w:rsidRPr="003908F3">
        <w:rPr>
          <w:sz w:val="24"/>
          <w:szCs w:val="24"/>
          <w:highlight w:val="cyan"/>
        </w:rPr>
        <w:t xml:space="preserve"> </w:t>
      </w:r>
      <w:proofErr w:type="spellStart"/>
      <w:r w:rsidRPr="003908F3">
        <w:rPr>
          <w:sz w:val="24"/>
          <w:szCs w:val="24"/>
          <w:highlight w:val="cyan"/>
        </w:rPr>
        <w:t>savo</w:t>
      </w:r>
      <w:proofErr w:type="spellEnd"/>
      <w:r w:rsidRPr="003908F3">
        <w:rPr>
          <w:sz w:val="24"/>
          <w:szCs w:val="24"/>
          <w:highlight w:val="cyan"/>
        </w:rPr>
        <w:t xml:space="preserve"> KELTAS </w:t>
      </w:r>
      <w:proofErr w:type="spellStart"/>
      <w:r w:rsidRPr="003908F3">
        <w:rPr>
          <w:sz w:val="24"/>
          <w:szCs w:val="24"/>
          <w:highlight w:val="cyan"/>
        </w:rPr>
        <w:t>paskyroje</w:t>
      </w:r>
      <w:proofErr w:type="spellEnd"/>
      <w:r w:rsidRPr="003908F3">
        <w:rPr>
          <w:sz w:val="24"/>
          <w:szCs w:val="24"/>
          <w:highlight w:val="cyan"/>
        </w:rPr>
        <w:t xml:space="preserve"> </w:t>
      </w:r>
      <w:proofErr w:type="spellStart"/>
      <w:r w:rsidRPr="003908F3">
        <w:rPr>
          <w:sz w:val="24"/>
          <w:szCs w:val="24"/>
          <w:highlight w:val="cyan"/>
        </w:rPr>
        <w:t>matys</w:t>
      </w:r>
      <w:proofErr w:type="spellEnd"/>
      <w:r w:rsidRPr="003908F3">
        <w:rPr>
          <w:sz w:val="24"/>
          <w:szCs w:val="24"/>
          <w:highlight w:val="cyan"/>
        </w:rPr>
        <w:t xml:space="preserve"> </w:t>
      </w:r>
      <w:proofErr w:type="spellStart"/>
      <w:r w:rsidRPr="003908F3">
        <w:rPr>
          <w:sz w:val="24"/>
          <w:szCs w:val="24"/>
          <w:highlight w:val="cyan"/>
        </w:rPr>
        <w:t>tik</w:t>
      </w:r>
      <w:proofErr w:type="spellEnd"/>
      <w:r w:rsidRPr="003908F3">
        <w:rPr>
          <w:sz w:val="24"/>
          <w:szCs w:val="24"/>
          <w:highlight w:val="cyan"/>
        </w:rPr>
        <w:t xml:space="preserve"> </w:t>
      </w:r>
      <w:proofErr w:type="spellStart"/>
      <w:r w:rsidRPr="003908F3">
        <w:rPr>
          <w:sz w:val="24"/>
          <w:szCs w:val="24"/>
          <w:highlight w:val="cyan"/>
        </w:rPr>
        <w:t>savo</w:t>
      </w:r>
      <w:proofErr w:type="spellEnd"/>
      <w:r w:rsidRPr="003908F3">
        <w:rPr>
          <w:sz w:val="24"/>
          <w:szCs w:val="24"/>
          <w:highlight w:val="cyan"/>
        </w:rPr>
        <w:t xml:space="preserve"> </w:t>
      </w:r>
      <w:proofErr w:type="spellStart"/>
      <w:r w:rsidRPr="003908F3">
        <w:rPr>
          <w:sz w:val="24"/>
          <w:szCs w:val="24"/>
          <w:highlight w:val="cyan"/>
        </w:rPr>
        <w:t>Mokyklos</w:t>
      </w:r>
      <w:proofErr w:type="spellEnd"/>
      <w:r w:rsidRPr="003908F3">
        <w:rPr>
          <w:sz w:val="24"/>
          <w:szCs w:val="24"/>
          <w:highlight w:val="cyan"/>
        </w:rPr>
        <w:t xml:space="preserve">, </w:t>
      </w:r>
      <w:proofErr w:type="spellStart"/>
      <w:r w:rsidRPr="003908F3">
        <w:rPr>
          <w:sz w:val="24"/>
          <w:szCs w:val="24"/>
          <w:highlight w:val="cyan"/>
        </w:rPr>
        <w:t>klasių</w:t>
      </w:r>
      <w:proofErr w:type="spellEnd"/>
      <w:r w:rsidRPr="003908F3">
        <w:rPr>
          <w:sz w:val="24"/>
          <w:szCs w:val="24"/>
          <w:highlight w:val="cyan"/>
        </w:rPr>
        <w:t xml:space="preserve"> </w:t>
      </w:r>
      <w:proofErr w:type="spellStart"/>
      <w:r w:rsidRPr="003908F3">
        <w:rPr>
          <w:sz w:val="24"/>
          <w:szCs w:val="24"/>
          <w:highlight w:val="cyan"/>
        </w:rPr>
        <w:t>ir</w:t>
      </w:r>
      <w:proofErr w:type="spellEnd"/>
      <w:r w:rsidRPr="003908F3">
        <w:rPr>
          <w:sz w:val="24"/>
          <w:szCs w:val="24"/>
          <w:highlight w:val="cyan"/>
        </w:rPr>
        <w:t xml:space="preserve"> </w:t>
      </w:r>
      <w:proofErr w:type="spellStart"/>
      <w:r w:rsidRPr="003908F3">
        <w:rPr>
          <w:sz w:val="24"/>
          <w:szCs w:val="24"/>
          <w:highlight w:val="cyan"/>
        </w:rPr>
        <w:t>mokinių</w:t>
      </w:r>
      <w:proofErr w:type="spellEnd"/>
      <w:r w:rsidRPr="003908F3">
        <w:rPr>
          <w:sz w:val="24"/>
          <w:szCs w:val="24"/>
          <w:highlight w:val="cyan"/>
        </w:rPr>
        <w:t xml:space="preserve"> </w:t>
      </w:r>
      <w:proofErr w:type="spellStart"/>
      <w:r w:rsidRPr="003908F3">
        <w:rPr>
          <w:sz w:val="24"/>
          <w:szCs w:val="24"/>
          <w:highlight w:val="cyan"/>
        </w:rPr>
        <w:t>mokymosi</w:t>
      </w:r>
      <w:proofErr w:type="spellEnd"/>
      <w:r w:rsidRPr="003908F3">
        <w:rPr>
          <w:sz w:val="24"/>
          <w:szCs w:val="24"/>
          <w:highlight w:val="cyan"/>
        </w:rPr>
        <w:t xml:space="preserve"> </w:t>
      </w:r>
      <w:proofErr w:type="spellStart"/>
      <w:r w:rsidRPr="003908F3">
        <w:rPr>
          <w:sz w:val="24"/>
          <w:szCs w:val="24"/>
          <w:highlight w:val="cyan"/>
        </w:rPr>
        <w:t>pasiekimų</w:t>
      </w:r>
      <w:proofErr w:type="spellEnd"/>
      <w:r w:rsidRPr="003908F3">
        <w:rPr>
          <w:sz w:val="24"/>
          <w:szCs w:val="24"/>
          <w:highlight w:val="cyan"/>
        </w:rPr>
        <w:t xml:space="preserve"> </w:t>
      </w:r>
      <w:proofErr w:type="spellStart"/>
      <w:r w:rsidRPr="003908F3">
        <w:rPr>
          <w:sz w:val="24"/>
          <w:szCs w:val="24"/>
          <w:highlight w:val="cyan"/>
        </w:rPr>
        <w:t>ataskaitas</w:t>
      </w:r>
      <w:proofErr w:type="spellEnd"/>
      <w:r w:rsidRPr="003908F3">
        <w:rPr>
          <w:sz w:val="24"/>
          <w:szCs w:val="24"/>
          <w:highlight w:val="cyan"/>
        </w:rPr>
        <w:t xml:space="preserve">. </w:t>
      </w:r>
      <w:proofErr w:type="spellStart"/>
      <w:r w:rsidRPr="003908F3">
        <w:rPr>
          <w:sz w:val="24"/>
          <w:szCs w:val="24"/>
          <w:highlight w:val="cyan"/>
        </w:rPr>
        <w:t>Mokyklai</w:t>
      </w:r>
      <w:proofErr w:type="spellEnd"/>
      <w:r w:rsidRPr="003908F3">
        <w:rPr>
          <w:sz w:val="24"/>
          <w:szCs w:val="24"/>
          <w:highlight w:val="cyan"/>
        </w:rPr>
        <w:t xml:space="preserve"> </w:t>
      </w:r>
      <w:proofErr w:type="spellStart"/>
      <w:r w:rsidRPr="003908F3">
        <w:rPr>
          <w:sz w:val="24"/>
          <w:szCs w:val="24"/>
          <w:highlight w:val="cyan"/>
        </w:rPr>
        <w:t>skirtoje</w:t>
      </w:r>
      <w:proofErr w:type="spellEnd"/>
      <w:r w:rsidRPr="003908F3">
        <w:rPr>
          <w:sz w:val="24"/>
          <w:szCs w:val="24"/>
          <w:highlight w:val="cyan"/>
        </w:rPr>
        <w:t xml:space="preserve"> </w:t>
      </w:r>
      <w:proofErr w:type="spellStart"/>
      <w:r w:rsidRPr="003908F3">
        <w:rPr>
          <w:sz w:val="24"/>
          <w:szCs w:val="24"/>
          <w:highlight w:val="cyan"/>
        </w:rPr>
        <w:t>kiekvieno</w:t>
      </w:r>
      <w:proofErr w:type="spellEnd"/>
      <w:r w:rsidRPr="003908F3">
        <w:rPr>
          <w:sz w:val="24"/>
          <w:szCs w:val="24"/>
          <w:highlight w:val="cyan"/>
        </w:rPr>
        <w:t xml:space="preserve"> </w:t>
      </w:r>
      <w:proofErr w:type="spellStart"/>
      <w:r w:rsidRPr="003908F3">
        <w:rPr>
          <w:sz w:val="24"/>
          <w:szCs w:val="24"/>
          <w:highlight w:val="cyan"/>
        </w:rPr>
        <w:t>mokinio</w:t>
      </w:r>
      <w:proofErr w:type="spellEnd"/>
      <w:r w:rsidRPr="003908F3">
        <w:rPr>
          <w:sz w:val="24"/>
          <w:szCs w:val="24"/>
          <w:highlight w:val="cyan"/>
        </w:rPr>
        <w:t xml:space="preserve"> </w:t>
      </w:r>
      <w:proofErr w:type="spellStart"/>
      <w:r w:rsidRPr="003908F3">
        <w:rPr>
          <w:sz w:val="24"/>
          <w:szCs w:val="24"/>
          <w:highlight w:val="cyan"/>
        </w:rPr>
        <w:t>ataskaitoje</w:t>
      </w:r>
      <w:proofErr w:type="spellEnd"/>
      <w:r w:rsidRPr="003908F3">
        <w:rPr>
          <w:sz w:val="24"/>
          <w:szCs w:val="24"/>
          <w:highlight w:val="cyan"/>
        </w:rPr>
        <w:t xml:space="preserve"> bus </w:t>
      </w:r>
      <w:proofErr w:type="spellStart"/>
      <w:r w:rsidRPr="003908F3">
        <w:rPr>
          <w:sz w:val="24"/>
          <w:szCs w:val="24"/>
          <w:highlight w:val="cyan"/>
        </w:rPr>
        <w:t>nurodytas</w:t>
      </w:r>
      <w:proofErr w:type="spellEnd"/>
      <w:r w:rsidRPr="003908F3">
        <w:rPr>
          <w:sz w:val="24"/>
          <w:szCs w:val="24"/>
          <w:highlight w:val="cyan"/>
        </w:rPr>
        <w:t xml:space="preserve"> </w:t>
      </w:r>
      <w:proofErr w:type="spellStart"/>
      <w:r w:rsidRPr="003908F3">
        <w:rPr>
          <w:sz w:val="24"/>
          <w:szCs w:val="24"/>
          <w:highlight w:val="cyan"/>
        </w:rPr>
        <w:t>testavime</w:t>
      </w:r>
      <w:proofErr w:type="spellEnd"/>
      <w:r w:rsidRPr="003908F3">
        <w:rPr>
          <w:sz w:val="24"/>
          <w:szCs w:val="24"/>
          <w:highlight w:val="cyan"/>
        </w:rPr>
        <w:t xml:space="preserve"> </w:t>
      </w:r>
      <w:proofErr w:type="spellStart"/>
      <w:r w:rsidRPr="003908F3">
        <w:rPr>
          <w:sz w:val="24"/>
          <w:szCs w:val="24"/>
          <w:highlight w:val="cyan"/>
        </w:rPr>
        <w:t>dalyvavusio</w:t>
      </w:r>
      <w:proofErr w:type="spellEnd"/>
      <w:r w:rsidRPr="003908F3">
        <w:rPr>
          <w:sz w:val="24"/>
          <w:szCs w:val="24"/>
          <w:highlight w:val="cyan"/>
        </w:rPr>
        <w:t xml:space="preserve"> </w:t>
      </w:r>
      <w:proofErr w:type="spellStart"/>
      <w:r w:rsidRPr="003908F3">
        <w:rPr>
          <w:sz w:val="24"/>
          <w:szCs w:val="24"/>
          <w:highlight w:val="cyan"/>
        </w:rPr>
        <w:t>mokinio</w:t>
      </w:r>
      <w:proofErr w:type="spellEnd"/>
      <w:r w:rsidRPr="003908F3">
        <w:rPr>
          <w:sz w:val="24"/>
          <w:szCs w:val="24"/>
          <w:highlight w:val="cyan"/>
        </w:rPr>
        <w:t xml:space="preserve"> </w:t>
      </w:r>
      <w:proofErr w:type="spellStart"/>
      <w:r w:rsidRPr="003908F3">
        <w:rPr>
          <w:sz w:val="24"/>
          <w:szCs w:val="24"/>
          <w:highlight w:val="cyan"/>
        </w:rPr>
        <w:t>vardas</w:t>
      </w:r>
      <w:proofErr w:type="spellEnd"/>
      <w:r w:rsidRPr="003908F3">
        <w:rPr>
          <w:sz w:val="24"/>
          <w:szCs w:val="24"/>
          <w:highlight w:val="cyan"/>
        </w:rPr>
        <w:t xml:space="preserve">, </w:t>
      </w:r>
      <w:proofErr w:type="spellStart"/>
      <w:r w:rsidRPr="003908F3">
        <w:rPr>
          <w:sz w:val="24"/>
          <w:szCs w:val="24"/>
          <w:highlight w:val="cyan"/>
        </w:rPr>
        <w:t>pavardė</w:t>
      </w:r>
      <w:proofErr w:type="spellEnd"/>
      <w:r w:rsidRPr="003908F3">
        <w:rPr>
          <w:sz w:val="24"/>
          <w:szCs w:val="24"/>
          <w:highlight w:val="cyan"/>
        </w:rPr>
        <w:t xml:space="preserve"> </w:t>
      </w:r>
      <w:proofErr w:type="spellStart"/>
      <w:r w:rsidRPr="003908F3">
        <w:rPr>
          <w:sz w:val="24"/>
          <w:szCs w:val="24"/>
          <w:highlight w:val="cyan"/>
        </w:rPr>
        <w:t>ir</w:t>
      </w:r>
      <w:proofErr w:type="spellEnd"/>
      <w:r w:rsidRPr="003908F3">
        <w:rPr>
          <w:sz w:val="24"/>
          <w:szCs w:val="24"/>
          <w:highlight w:val="cyan"/>
        </w:rPr>
        <w:t xml:space="preserve"> </w:t>
      </w:r>
      <w:proofErr w:type="spellStart"/>
      <w:r w:rsidRPr="003908F3">
        <w:rPr>
          <w:sz w:val="24"/>
          <w:szCs w:val="24"/>
          <w:highlight w:val="cyan"/>
        </w:rPr>
        <w:t>kodas</w:t>
      </w:r>
      <w:proofErr w:type="spellEnd"/>
      <w:r w:rsidRPr="003908F3">
        <w:rPr>
          <w:sz w:val="24"/>
          <w:szCs w:val="24"/>
          <w:highlight w:val="cyan"/>
        </w:rPr>
        <w:t xml:space="preserve">. </w:t>
      </w:r>
    </w:p>
    <w:p w:rsidR="009E780E" w:rsidRPr="003908F3" w:rsidRDefault="009E780E" w:rsidP="009E780E">
      <w:pPr>
        <w:pStyle w:val="Sraopastraipa"/>
        <w:numPr>
          <w:ilvl w:val="1"/>
          <w:numId w:val="5"/>
        </w:numPr>
        <w:spacing w:before="60" w:after="60"/>
        <w:ind w:left="567" w:hanging="567"/>
        <w:jc w:val="both"/>
        <w:rPr>
          <w:sz w:val="24"/>
          <w:szCs w:val="24"/>
          <w:highlight w:val="cyan"/>
        </w:rPr>
      </w:pPr>
      <w:proofErr w:type="spellStart"/>
      <w:r w:rsidRPr="003908F3">
        <w:rPr>
          <w:sz w:val="24"/>
          <w:szCs w:val="24"/>
          <w:highlight w:val="cyan"/>
        </w:rPr>
        <w:t>Ataskaitose</w:t>
      </w:r>
      <w:proofErr w:type="spellEnd"/>
      <w:r w:rsidRPr="003908F3">
        <w:rPr>
          <w:sz w:val="24"/>
          <w:szCs w:val="24"/>
          <w:highlight w:val="cyan"/>
        </w:rPr>
        <w:t xml:space="preserve"> bus </w:t>
      </w:r>
      <w:proofErr w:type="spellStart"/>
      <w:r w:rsidRPr="003908F3">
        <w:rPr>
          <w:sz w:val="24"/>
          <w:szCs w:val="24"/>
          <w:highlight w:val="cyan"/>
        </w:rPr>
        <w:t>pateikiami</w:t>
      </w:r>
      <w:proofErr w:type="spellEnd"/>
      <w:r w:rsidRPr="003908F3">
        <w:rPr>
          <w:sz w:val="24"/>
          <w:szCs w:val="24"/>
          <w:highlight w:val="cyan"/>
        </w:rPr>
        <w:t xml:space="preserve"> </w:t>
      </w:r>
      <w:proofErr w:type="spellStart"/>
      <w:r w:rsidRPr="003908F3">
        <w:rPr>
          <w:sz w:val="24"/>
          <w:szCs w:val="24"/>
          <w:highlight w:val="cyan"/>
        </w:rPr>
        <w:t>lyginamieji</w:t>
      </w:r>
      <w:proofErr w:type="spellEnd"/>
      <w:r w:rsidRPr="003908F3">
        <w:rPr>
          <w:sz w:val="24"/>
          <w:szCs w:val="24"/>
          <w:highlight w:val="cyan"/>
        </w:rPr>
        <w:t xml:space="preserve"> </w:t>
      </w:r>
      <w:proofErr w:type="spellStart"/>
      <w:r w:rsidRPr="003908F3">
        <w:rPr>
          <w:sz w:val="24"/>
          <w:szCs w:val="24"/>
          <w:highlight w:val="cyan"/>
        </w:rPr>
        <w:t>Mokyklos</w:t>
      </w:r>
      <w:proofErr w:type="spellEnd"/>
      <w:r w:rsidRPr="003908F3">
        <w:rPr>
          <w:sz w:val="24"/>
          <w:szCs w:val="24"/>
          <w:highlight w:val="cyan"/>
        </w:rPr>
        <w:t xml:space="preserve">/ </w:t>
      </w:r>
      <w:proofErr w:type="spellStart"/>
      <w:r w:rsidRPr="003908F3">
        <w:rPr>
          <w:sz w:val="24"/>
          <w:szCs w:val="24"/>
          <w:highlight w:val="cyan"/>
        </w:rPr>
        <w:t>klasės</w:t>
      </w:r>
      <w:proofErr w:type="spellEnd"/>
      <w:r w:rsidRPr="003908F3">
        <w:rPr>
          <w:sz w:val="24"/>
          <w:szCs w:val="24"/>
          <w:highlight w:val="cyan"/>
        </w:rPr>
        <w:t xml:space="preserve">/ </w:t>
      </w:r>
      <w:proofErr w:type="spellStart"/>
      <w:r w:rsidRPr="003908F3">
        <w:rPr>
          <w:sz w:val="24"/>
          <w:szCs w:val="24"/>
          <w:highlight w:val="cyan"/>
        </w:rPr>
        <w:t>mokinio</w:t>
      </w:r>
      <w:proofErr w:type="spellEnd"/>
      <w:r w:rsidRPr="003908F3">
        <w:rPr>
          <w:sz w:val="24"/>
          <w:szCs w:val="24"/>
          <w:highlight w:val="cyan"/>
        </w:rPr>
        <w:t xml:space="preserve"> </w:t>
      </w:r>
      <w:proofErr w:type="spellStart"/>
      <w:r w:rsidRPr="003908F3">
        <w:rPr>
          <w:sz w:val="24"/>
          <w:szCs w:val="24"/>
          <w:highlight w:val="cyan"/>
        </w:rPr>
        <w:t>ir</w:t>
      </w:r>
      <w:proofErr w:type="spellEnd"/>
      <w:r w:rsidRPr="003908F3">
        <w:rPr>
          <w:sz w:val="24"/>
          <w:szCs w:val="24"/>
          <w:highlight w:val="cyan"/>
        </w:rPr>
        <w:t xml:space="preserve"> </w:t>
      </w:r>
      <w:proofErr w:type="spellStart"/>
      <w:r w:rsidRPr="003908F3">
        <w:rPr>
          <w:sz w:val="24"/>
          <w:szCs w:val="24"/>
          <w:highlight w:val="cyan"/>
        </w:rPr>
        <w:t>šalies</w:t>
      </w:r>
      <w:proofErr w:type="spellEnd"/>
      <w:r w:rsidRPr="003908F3">
        <w:rPr>
          <w:sz w:val="24"/>
          <w:szCs w:val="24"/>
          <w:highlight w:val="cyan"/>
        </w:rPr>
        <w:t xml:space="preserve"> </w:t>
      </w:r>
      <w:proofErr w:type="spellStart"/>
      <w:r w:rsidRPr="003908F3">
        <w:rPr>
          <w:sz w:val="24"/>
          <w:szCs w:val="24"/>
          <w:highlight w:val="cyan"/>
        </w:rPr>
        <w:t>rezultatai</w:t>
      </w:r>
      <w:proofErr w:type="spellEnd"/>
      <w:r w:rsidRPr="003908F3">
        <w:rPr>
          <w:sz w:val="24"/>
          <w:szCs w:val="24"/>
          <w:highlight w:val="cyan"/>
        </w:rPr>
        <w:t xml:space="preserve">. </w:t>
      </w:r>
      <w:proofErr w:type="spellStart"/>
      <w:r w:rsidRPr="003908F3">
        <w:rPr>
          <w:sz w:val="24"/>
          <w:szCs w:val="24"/>
          <w:highlight w:val="cyan"/>
        </w:rPr>
        <w:t>Ataskaitose</w:t>
      </w:r>
      <w:proofErr w:type="spellEnd"/>
      <w:r w:rsidRPr="003908F3">
        <w:rPr>
          <w:sz w:val="24"/>
          <w:szCs w:val="24"/>
          <w:highlight w:val="cyan"/>
        </w:rPr>
        <w:t xml:space="preserve">, </w:t>
      </w:r>
      <w:proofErr w:type="spellStart"/>
      <w:r w:rsidRPr="003908F3">
        <w:rPr>
          <w:sz w:val="24"/>
          <w:szCs w:val="24"/>
          <w:highlight w:val="cyan"/>
        </w:rPr>
        <w:t>kaip</w:t>
      </w:r>
      <w:proofErr w:type="spellEnd"/>
      <w:r w:rsidRPr="003908F3">
        <w:rPr>
          <w:sz w:val="24"/>
          <w:szCs w:val="24"/>
          <w:highlight w:val="cyan"/>
        </w:rPr>
        <w:t xml:space="preserve"> „</w:t>
      </w:r>
      <w:proofErr w:type="spellStart"/>
      <w:r w:rsidRPr="003908F3">
        <w:rPr>
          <w:sz w:val="24"/>
          <w:szCs w:val="24"/>
          <w:highlight w:val="cyan"/>
        </w:rPr>
        <w:t>šalies</w:t>
      </w:r>
      <w:proofErr w:type="spellEnd"/>
      <w:r w:rsidRPr="003908F3">
        <w:rPr>
          <w:sz w:val="24"/>
          <w:szCs w:val="24"/>
          <w:highlight w:val="cyan"/>
        </w:rPr>
        <w:t xml:space="preserve"> </w:t>
      </w:r>
      <w:proofErr w:type="spellStart"/>
      <w:r w:rsidRPr="003908F3">
        <w:rPr>
          <w:sz w:val="24"/>
          <w:szCs w:val="24"/>
          <w:highlight w:val="cyan"/>
        </w:rPr>
        <w:t>rezultatas</w:t>
      </w:r>
      <w:proofErr w:type="spellEnd"/>
      <w:r w:rsidRPr="003908F3">
        <w:rPr>
          <w:sz w:val="24"/>
          <w:szCs w:val="24"/>
          <w:highlight w:val="cyan"/>
        </w:rPr>
        <w:t xml:space="preserve">“, bus </w:t>
      </w:r>
      <w:proofErr w:type="spellStart"/>
      <w:r w:rsidRPr="003908F3">
        <w:rPr>
          <w:sz w:val="24"/>
          <w:szCs w:val="24"/>
          <w:highlight w:val="cyan"/>
        </w:rPr>
        <w:t>naudojami</w:t>
      </w:r>
      <w:proofErr w:type="spellEnd"/>
      <w:r w:rsidRPr="003908F3">
        <w:rPr>
          <w:sz w:val="24"/>
          <w:szCs w:val="24"/>
          <w:highlight w:val="cyan"/>
        </w:rPr>
        <w:t xml:space="preserve"> </w:t>
      </w:r>
      <w:proofErr w:type="spellStart"/>
      <w:r w:rsidRPr="003908F3">
        <w:rPr>
          <w:sz w:val="24"/>
          <w:szCs w:val="24"/>
          <w:highlight w:val="cyan"/>
        </w:rPr>
        <w:t>nacionalinių</w:t>
      </w:r>
      <w:proofErr w:type="spellEnd"/>
      <w:r w:rsidRPr="003908F3">
        <w:rPr>
          <w:sz w:val="24"/>
          <w:szCs w:val="24"/>
          <w:highlight w:val="cyan"/>
        </w:rPr>
        <w:t xml:space="preserve"> </w:t>
      </w:r>
      <w:proofErr w:type="spellStart"/>
      <w:r w:rsidRPr="003908F3">
        <w:rPr>
          <w:sz w:val="24"/>
          <w:szCs w:val="24"/>
          <w:highlight w:val="cyan"/>
        </w:rPr>
        <w:t>mokinių</w:t>
      </w:r>
      <w:proofErr w:type="spellEnd"/>
      <w:r w:rsidRPr="003908F3">
        <w:rPr>
          <w:sz w:val="24"/>
          <w:szCs w:val="24"/>
          <w:highlight w:val="cyan"/>
        </w:rPr>
        <w:t xml:space="preserve"> </w:t>
      </w:r>
      <w:proofErr w:type="spellStart"/>
      <w:r w:rsidRPr="003908F3">
        <w:rPr>
          <w:sz w:val="24"/>
          <w:szCs w:val="24"/>
          <w:highlight w:val="cyan"/>
        </w:rPr>
        <w:t>pasiekimų</w:t>
      </w:r>
      <w:proofErr w:type="spellEnd"/>
      <w:r w:rsidRPr="003908F3">
        <w:rPr>
          <w:sz w:val="24"/>
          <w:szCs w:val="24"/>
          <w:highlight w:val="cyan"/>
        </w:rPr>
        <w:t xml:space="preserve"> </w:t>
      </w:r>
      <w:proofErr w:type="spellStart"/>
      <w:r w:rsidRPr="003908F3">
        <w:rPr>
          <w:sz w:val="24"/>
          <w:szCs w:val="24"/>
          <w:highlight w:val="cyan"/>
        </w:rPr>
        <w:t>tyrimų</w:t>
      </w:r>
      <w:proofErr w:type="spellEnd"/>
      <w:r w:rsidRPr="003908F3">
        <w:rPr>
          <w:sz w:val="24"/>
          <w:szCs w:val="24"/>
          <w:highlight w:val="cyan"/>
        </w:rPr>
        <w:t xml:space="preserve"> </w:t>
      </w:r>
      <w:proofErr w:type="spellStart"/>
      <w:r w:rsidRPr="003908F3">
        <w:rPr>
          <w:sz w:val="24"/>
          <w:szCs w:val="24"/>
          <w:highlight w:val="cyan"/>
        </w:rPr>
        <w:t>reprezentatyvios</w:t>
      </w:r>
      <w:proofErr w:type="spellEnd"/>
      <w:r w:rsidRPr="003908F3">
        <w:rPr>
          <w:sz w:val="24"/>
          <w:szCs w:val="24"/>
          <w:highlight w:val="cyan"/>
        </w:rPr>
        <w:t xml:space="preserve"> </w:t>
      </w:r>
      <w:proofErr w:type="spellStart"/>
      <w:r w:rsidRPr="003908F3">
        <w:rPr>
          <w:sz w:val="24"/>
          <w:szCs w:val="24"/>
          <w:highlight w:val="cyan"/>
        </w:rPr>
        <w:t>imties</w:t>
      </w:r>
      <w:proofErr w:type="spellEnd"/>
      <w:r w:rsidRPr="003908F3">
        <w:rPr>
          <w:sz w:val="24"/>
          <w:szCs w:val="24"/>
          <w:highlight w:val="cyan"/>
        </w:rPr>
        <w:t xml:space="preserve"> </w:t>
      </w:r>
      <w:proofErr w:type="spellStart"/>
      <w:r w:rsidRPr="003908F3">
        <w:rPr>
          <w:sz w:val="24"/>
          <w:szCs w:val="24"/>
          <w:highlight w:val="cyan"/>
        </w:rPr>
        <w:t>iš</w:t>
      </w:r>
      <w:proofErr w:type="spellEnd"/>
      <w:r w:rsidRPr="003908F3">
        <w:rPr>
          <w:sz w:val="24"/>
          <w:szCs w:val="24"/>
          <w:highlight w:val="cyan"/>
        </w:rPr>
        <w:t xml:space="preserve"> </w:t>
      </w:r>
      <w:proofErr w:type="spellStart"/>
      <w:r w:rsidRPr="003908F3">
        <w:rPr>
          <w:sz w:val="24"/>
          <w:szCs w:val="24"/>
          <w:highlight w:val="cyan"/>
        </w:rPr>
        <w:t>bendrojo</w:t>
      </w:r>
      <w:proofErr w:type="spellEnd"/>
      <w:r w:rsidRPr="003908F3">
        <w:rPr>
          <w:sz w:val="24"/>
          <w:szCs w:val="24"/>
          <w:highlight w:val="cyan"/>
        </w:rPr>
        <w:t xml:space="preserve"> </w:t>
      </w:r>
      <w:proofErr w:type="spellStart"/>
      <w:r w:rsidRPr="003908F3">
        <w:rPr>
          <w:sz w:val="24"/>
          <w:szCs w:val="24"/>
          <w:highlight w:val="cyan"/>
        </w:rPr>
        <w:t>ugdymo</w:t>
      </w:r>
      <w:proofErr w:type="spellEnd"/>
      <w:r w:rsidRPr="003908F3">
        <w:rPr>
          <w:sz w:val="24"/>
          <w:szCs w:val="24"/>
          <w:highlight w:val="cyan"/>
        </w:rPr>
        <w:t xml:space="preserve"> </w:t>
      </w:r>
      <w:proofErr w:type="spellStart"/>
      <w:r w:rsidRPr="003908F3">
        <w:rPr>
          <w:sz w:val="24"/>
          <w:szCs w:val="24"/>
          <w:highlight w:val="cyan"/>
        </w:rPr>
        <w:t>rezultatai</w:t>
      </w:r>
      <w:proofErr w:type="spellEnd"/>
      <w:r w:rsidRPr="003908F3">
        <w:rPr>
          <w:sz w:val="24"/>
          <w:szCs w:val="24"/>
          <w:highlight w:val="cyan"/>
        </w:rPr>
        <w:t xml:space="preserve"> (</w:t>
      </w:r>
      <w:proofErr w:type="spellStart"/>
      <w:r w:rsidRPr="003908F3">
        <w:rPr>
          <w:sz w:val="24"/>
          <w:szCs w:val="24"/>
          <w:highlight w:val="cyan"/>
        </w:rPr>
        <w:t>t.y</w:t>
      </w:r>
      <w:proofErr w:type="spellEnd"/>
      <w:r w:rsidRPr="003908F3">
        <w:rPr>
          <w:sz w:val="24"/>
          <w:szCs w:val="24"/>
          <w:highlight w:val="cyan"/>
        </w:rPr>
        <w:t xml:space="preserve">. NMPP </w:t>
      </w:r>
      <w:proofErr w:type="spellStart"/>
      <w:r w:rsidRPr="003908F3">
        <w:rPr>
          <w:sz w:val="24"/>
          <w:szCs w:val="24"/>
          <w:highlight w:val="cyan"/>
        </w:rPr>
        <w:t>rezultatų</w:t>
      </w:r>
      <w:proofErr w:type="spellEnd"/>
      <w:r w:rsidRPr="003908F3">
        <w:rPr>
          <w:sz w:val="24"/>
          <w:szCs w:val="24"/>
          <w:highlight w:val="cyan"/>
        </w:rPr>
        <w:t xml:space="preserve"> </w:t>
      </w:r>
      <w:proofErr w:type="spellStart"/>
      <w:r w:rsidRPr="003908F3">
        <w:rPr>
          <w:sz w:val="24"/>
          <w:szCs w:val="24"/>
          <w:highlight w:val="cyan"/>
        </w:rPr>
        <w:t>ataskaitose</w:t>
      </w:r>
      <w:proofErr w:type="spellEnd"/>
      <w:r w:rsidRPr="003908F3">
        <w:rPr>
          <w:sz w:val="24"/>
          <w:szCs w:val="24"/>
          <w:highlight w:val="cyan"/>
        </w:rPr>
        <w:t xml:space="preserve"> </w:t>
      </w:r>
      <w:proofErr w:type="spellStart"/>
      <w:r w:rsidRPr="003908F3">
        <w:rPr>
          <w:sz w:val="24"/>
          <w:szCs w:val="24"/>
          <w:highlight w:val="cyan"/>
        </w:rPr>
        <w:t>visų</w:t>
      </w:r>
      <w:proofErr w:type="spellEnd"/>
      <w:r w:rsidRPr="003908F3">
        <w:rPr>
          <w:sz w:val="24"/>
          <w:szCs w:val="24"/>
          <w:highlight w:val="cyan"/>
        </w:rPr>
        <w:t xml:space="preserve"> </w:t>
      </w:r>
      <w:proofErr w:type="spellStart"/>
      <w:r w:rsidRPr="003908F3">
        <w:rPr>
          <w:sz w:val="24"/>
          <w:szCs w:val="24"/>
          <w:highlight w:val="cyan"/>
        </w:rPr>
        <w:t>Mokyklų</w:t>
      </w:r>
      <w:proofErr w:type="spellEnd"/>
      <w:r w:rsidRPr="003908F3">
        <w:rPr>
          <w:sz w:val="24"/>
          <w:szCs w:val="24"/>
          <w:highlight w:val="cyan"/>
        </w:rPr>
        <w:t xml:space="preserve">, </w:t>
      </w:r>
      <w:proofErr w:type="spellStart"/>
      <w:r w:rsidRPr="003908F3">
        <w:rPr>
          <w:sz w:val="24"/>
          <w:szCs w:val="24"/>
          <w:highlight w:val="cyan"/>
        </w:rPr>
        <w:t>mokinių</w:t>
      </w:r>
      <w:proofErr w:type="spellEnd"/>
      <w:r w:rsidRPr="003908F3">
        <w:rPr>
          <w:sz w:val="24"/>
          <w:szCs w:val="24"/>
          <w:highlight w:val="cyan"/>
        </w:rPr>
        <w:t xml:space="preserve"> </w:t>
      </w:r>
      <w:proofErr w:type="spellStart"/>
      <w:r w:rsidRPr="003908F3">
        <w:rPr>
          <w:sz w:val="24"/>
          <w:szCs w:val="24"/>
          <w:highlight w:val="cyan"/>
        </w:rPr>
        <w:t>rezultatai</w:t>
      </w:r>
      <w:proofErr w:type="spellEnd"/>
      <w:r w:rsidRPr="003908F3">
        <w:rPr>
          <w:sz w:val="24"/>
          <w:szCs w:val="24"/>
          <w:highlight w:val="cyan"/>
        </w:rPr>
        <w:t xml:space="preserve"> </w:t>
      </w:r>
      <w:proofErr w:type="spellStart"/>
      <w:r w:rsidRPr="003908F3">
        <w:rPr>
          <w:sz w:val="24"/>
          <w:szCs w:val="24"/>
          <w:highlight w:val="cyan"/>
        </w:rPr>
        <w:t>lyginami</w:t>
      </w:r>
      <w:proofErr w:type="spellEnd"/>
      <w:r w:rsidRPr="003908F3">
        <w:rPr>
          <w:sz w:val="24"/>
          <w:szCs w:val="24"/>
          <w:highlight w:val="cyan"/>
        </w:rPr>
        <w:t xml:space="preserve"> </w:t>
      </w:r>
      <w:proofErr w:type="spellStart"/>
      <w:r w:rsidRPr="003908F3">
        <w:rPr>
          <w:sz w:val="24"/>
          <w:szCs w:val="24"/>
          <w:highlight w:val="cyan"/>
        </w:rPr>
        <w:t>su</w:t>
      </w:r>
      <w:proofErr w:type="spellEnd"/>
      <w:r w:rsidRPr="003908F3">
        <w:rPr>
          <w:sz w:val="24"/>
          <w:szCs w:val="24"/>
          <w:highlight w:val="cyan"/>
        </w:rPr>
        <w:t xml:space="preserve"> </w:t>
      </w:r>
      <w:proofErr w:type="spellStart"/>
      <w:r w:rsidRPr="003908F3">
        <w:rPr>
          <w:sz w:val="24"/>
          <w:szCs w:val="24"/>
          <w:highlight w:val="cyan"/>
        </w:rPr>
        <w:t>šalies</w:t>
      </w:r>
      <w:proofErr w:type="spellEnd"/>
      <w:r w:rsidRPr="003908F3">
        <w:rPr>
          <w:sz w:val="24"/>
          <w:szCs w:val="24"/>
          <w:highlight w:val="cyan"/>
        </w:rPr>
        <w:t xml:space="preserve"> </w:t>
      </w:r>
      <w:proofErr w:type="spellStart"/>
      <w:r w:rsidRPr="003908F3">
        <w:rPr>
          <w:sz w:val="24"/>
          <w:szCs w:val="24"/>
          <w:highlight w:val="cyan"/>
        </w:rPr>
        <w:t>mokinių</w:t>
      </w:r>
      <w:proofErr w:type="spellEnd"/>
      <w:r w:rsidRPr="003908F3">
        <w:rPr>
          <w:sz w:val="24"/>
          <w:szCs w:val="24"/>
          <w:highlight w:val="cyan"/>
        </w:rPr>
        <w:t xml:space="preserve"> </w:t>
      </w:r>
      <w:proofErr w:type="spellStart"/>
      <w:r w:rsidRPr="003908F3">
        <w:rPr>
          <w:sz w:val="24"/>
          <w:szCs w:val="24"/>
          <w:highlight w:val="cyan"/>
        </w:rPr>
        <w:t>rezultatais</w:t>
      </w:r>
      <w:proofErr w:type="spellEnd"/>
      <w:r w:rsidRPr="003908F3">
        <w:rPr>
          <w:sz w:val="24"/>
          <w:szCs w:val="24"/>
          <w:highlight w:val="cyan"/>
        </w:rPr>
        <w:t>).</w:t>
      </w:r>
    </w:p>
    <w:p w:rsidR="009E780E" w:rsidRPr="00FB5F7D" w:rsidRDefault="009E780E" w:rsidP="009E780E">
      <w:pPr>
        <w:tabs>
          <w:tab w:val="left" w:pos="567"/>
        </w:tabs>
        <w:ind w:left="360"/>
        <w:jc w:val="both"/>
        <w:rPr>
          <w:sz w:val="24"/>
          <w:szCs w:val="24"/>
          <w:lang w:val="lt-LT"/>
        </w:rPr>
      </w:pPr>
    </w:p>
    <w:p w:rsidR="009E780E" w:rsidRDefault="009E780E" w:rsidP="009E780E">
      <w:pPr>
        <w:numPr>
          <w:ilvl w:val="0"/>
          <w:numId w:val="4"/>
        </w:numPr>
        <w:spacing w:before="60" w:after="60"/>
        <w:contextualSpacing/>
        <w:jc w:val="center"/>
        <w:rPr>
          <w:rFonts w:eastAsia="Calibri"/>
          <w:b/>
          <w:sz w:val="24"/>
          <w:szCs w:val="24"/>
          <w:lang w:val="lt-LT" w:eastAsia="en-US"/>
        </w:rPr>
      </w:pPr>
      <w:r w:rsidRPr="009A27F9">
        <w:rPr>
          <w:rFonts w:eastAsia="Calibri"/>
          <w:b/>
          <w:sz w:val="24"/>
          <w:szCs w:val="24"/>
          <w:lang w:val="lt-LT" w:eastAsia="en-US"/>
        </w:rPr>
        <w:t>REZULTATŲ SKELBIMAS IR PANAUDOJIMAS</w:t>
      </w:r>
    </w:p>
    <w:p w:rsidR="009E780E" w:rsidRDefault="009E780E" w:rsidP="009E780E">
      <w:pPr>
        <w:spacing w:before="60" w:after="60"/>
        <w:ind w:left="1800"/>
        <w:contextualSpacing/>
        <w:rPr>
          <w:rFonts w:eastAsia="Calibri"/>
          <w:b/>
          <w:sz w:val="24"/>
          <w:szCs w:val="24"/>
          <w:lang w:val="lt-LT" w:eastAsia="en-US"/>
        </w:rPr>
      </w:pPr>
    </w:p>
    <w:p w:rsidR="009E780E" w:rsidRPr="003908F3" w:rsidRDefault="009E780E" w:rsidP="009E780E">
      <w:pPr>
        <w:numPr>
          <w:ilvl w:val="0"/>
          <w:numId w:val="5"/>
        </w:numPr>
        <w:spacing w:before="60" w:after="60"/>
        <w:ind w:left="567" w:hanging="567"/>
        <w:contextualSpacing/>
        <w:jc w:val="both"/>
        <w:rPr>
          <w:rFonts w:eastAsia="Calibri"/>
          <w:sz w:val="24"/>
          <w:szCs w:val="24"/>
          <w:highlight w:val="yellow"/>
          <w:lang w:val="lt-LT" w:eastAsia="en-US"/>
        </w:rPr>
      </w:pPr>
      <w:r w:rsidRPr="003908F3">
        <w:rPr>
          <w:rFonts w:eastAsia="Calibri"/>
          <w:sz w:val="24"/>
          <w:szCs w:val="24"/>
          <w:highlight w:val="yellow"/>
          <w:lang w:val="lt-LT" w:eastAsia="en-US"/>
        </w:rPr>
        <w:t>Kiekvieno mokinio ataskaitos informacija yra skirta Mokyklos administracijai, mokinį mokančiam mokytojui, pačiam mokiniui, jo tėvams. Mokyklų vadovai privalo užtikrinti, kad mokiniui pereinant mokytis į aukštesnę ugdymosi pakopą ir/arba į kitą mokyklą, kartu su kita informacija apie mokymosi pasiekimus, turi būti perduodama ir mokinio NMPP ataskaita.</w:t>
      </w:r>
    </w:p>
    <w:p w:rsidR="009E780E" w:rsidRPr="003908F3" w:rsidRDefault="009E780E" w:rsidP="009E780E">
      <w:pPr>
        <w:numPr>
          <w:ilvl w:val="0"/>
          <w:numId w:val="5"/>
        </w:numPr>
        <w:spacing w:before="60" w:after="60"/>
        <w:ind w:left="567" w:hanging="567"/>
        <w:contextualSpacing/>
        <w:rPr>
          <w:rFonts w:eastAsia="Calibri"/>
          <w:sz w:val="24"/>
          <w:szCs w:val="24"/>
          <w:highlight w:val="yellow"/>
          <w:lang w:val="lt-LT" w:eastAsia="en-US"/>
        </w:rPr>
      </w:pPr>
      <w:r w:rsidRPr="003908F3">
        <w:rPr>
          <w:rFonts w:eastAsia="Calibri"/>
          <w:sz w:val="24"/>
          <w:szCs w:val="24"/>
          <w:highlight w:val="yellow"/>
          <w:lang w:val="lt-LT" w:eastAsia="en-US"/>
        </w:rPr>
        <w:t>Individuali mokinio NMPP  rezultatų ataskaita pateikiama mokiniui ir jo tėvams/globėjams. Už ataskaitos pateikimą atsako Mokyklų vadovai.</w:t>
      </w:r>
    </w:p>
    <w:p w:rsidR="009E780E" w:rsidRPr="003908F3" w:rsidRDefault="009E780E" w:rsidP="009E780E">
      <w:pPr>
        <w:numPr>
          <w:ilvl w:val="0"/>
          <w:numId w:val="5"/>
        </w:numPr>
        <w:spacing w:before="60" w:after="60"/>
        <w:ind w:left="567" w:hanging="567"/>
        <w:contextualSpacing/>
        <w:jc w:val="both"/>
        <w:rPr>
          <w:rFonts w:eastAsia="Calibri"/>
          <w:sz w:val="24"/>
          <w:szCs w:val="24"/>
          <w:highlight w:val="yellow"/>
          <w:lang w:val="lt-LT" w:eastAsia="en-US"/>
        </w:rPr>
      </w:pPr>
      <w:r w:rsidRPr="003908F3">
        <w:rPr>
          <w:rFonts w:eastAsia="Calibri"/>
          <w:sz w:val="24"/>
          <w:szCs w:val="24"/>
          <w:highlight w:val="yellow"/>
          <w:lang w:val="lt-LT" w:eastAsia="en-US"/>
        </w:rPr>
        <w:t>NMPP rezultatų viešinimas – savivaldybės lygmeniu Mokyklų rezultatai skelbiami nuasmeninti (be Mokyklų pavadinimų) išskiriant bendras skirtingų ugdymo pakopų mokinių mokymosi tendencijas, mokymosi pagalbos poreikį, mokytojų kvalifikacijos kėlimo prioritetus.</w:t>
      </w:r>
    </w:p>
    <w:p w:rsidR="009E780E" w:rsidRPr="003908F3" w:rsidRDefault="009E780E" w:rsidP="009E780E">
      <w:pPr>
        <w:numPr>
          <w:ilvl w:val="0"/>
          <w:numId w:val="5"/>
        </w:numPr>
        <w:spacing w:before="60" w:after="60"/>
        <w:ind w:left="567" w:hanging="567"/>
        <w:contextualSpacing/>
        <w:jc w:val="both"/>
        <w:rPr>
          <w:rFonts w:eastAsia="Calibri"/>
          <w:sz w:val="24"/>
          <w:szCs w:val="24"/>
          <w:highlight w:val="yellow"/>
          <w:lang w:val="lt-LT" w:eastAsia="en-US"/>
        </w:rPr>
      </w:pPr>
      <w:r w:rsidRPr="003908F3">
        <w:rPr>
          <w:rFonts w:eastAsia="Calibri"/>
          <w:sz w:val="24"/>
          <w:szCs w:val="24"/>
          <w:highlight w:val="yellow"/>
          <w:lang w:val="lt-LT" w:eastAsia="en-US"/>
        </w:rPr>
        <w:t>Mokyklose priimti pagrįsti, konkretūs pedagogų susitarimai, skirti ugdymo kokybės užtikrinimui, Švietimo skyriui turi būti pateikiami kartu su Ugdymo planų projektais, t.y. ne vėliau kaip  iki 2018 m. rugpjūčio 31  d..</w:t>
      </w:r>
    </w:p>
    <w:p w:rsidR="009E780E" w:rsidRPr="002730D7" w:rsidRDefault="009E780E" w:rsidP="009E780E">
      <w:pPr>
        <w:jc w:val="center"/>
        <w:rPr>
          <w:sz w:val="24"/>
          <w:szCs w:val="24"/>
          <w:lang w:val="lt-LT"/>
        </w:rPr>
      </w:pPr>
      <w:r w:rsidRPr="002730D7">
        <w:rPr>
          <w:sz w:val="24"/>
          <w:szCs w:val="24"/>
          <w:lang w:val="lt-LT"/>
        </w:rPr>
        <w:t>______________________________________________________</w:t>
      </w:r>
    </w:p>
    <w:p w:rsidR="009E780E" w:rsidRPr="00A70E2C" w:rsidRDefault="009E780E" w:rsidP="009E780E">
      <w:pPr>
        <w:jc w:val="both"/>
        <w:rPr>
          <w:sz w:val="24"/>
          <w:szCs w:val="24"/>
          <w:lang w:val="lt-LT"/>
        </w:rPr>
      </w:pPr>
    </w:p>
    <w:p w:rsidR="006C2CDD" w:rsidRDefault="009E780E"/>
    <w:sectPr w:rsidR="006C2CDD" w:rsidSect="009E780E">
      <w:footerReference w:type="default" r:id="rId12"/>
      <w:pgSz w:w="11906" w:h="16838" w:code="9"/>
      <w:pgMar w:top="1134" w:right="707" w:bottom="567" w:left="1276" w:header="567" w:footer="567" w:gutter="0"/>
      <w:pgNumType w:start="1"/>
      <w:cols w:space="1296"/>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LT">
    <w:altName w:val="Courier New"/>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0B" w:rsidRDefault="009E780E">
    <w:pPr>
      <w:pStyle w:val="Porat"/>
      <w:jc w:val="center"/>
    </w:pPr>
    <w:r>
      <w:fldChar w:fldCharType="begin"/>
    </w:r>
    <w:r>
      <w:instrText xml:space="preserve"> PAGE   \* MERGEFORMAT </w:instrText>
    </w:r>
    <w:r>
      <w:fldChar w:fldCharType="separate"/>
    </w:r>
    <w:r>
      <w:rPr>
        <w:noProof/>
      </w:rPr>
      <w:t>4</w:t>
    </w:r>
    <w:r>
      <w:fldChar w:fldCharType="end"/>
    </w:r>
  </w:p>
  <w:p w:rsidR="00296B0B" w:rsidRDefault="009E780E">
    <w:pPr>
      <w:pStyle w:val="Pora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357E"/>
    <w:multiLevelType w:val="hybridMultilevel"/>
    <w:tmpl w:val="D6EE1B32"/>
    <w:lvl w:ilvl="0" w:tplc="FEAE117C">
      <w:start w:val="4"/>
      <w:numFmt w:val="upperRoman"/>
      <w:lvlText w:val="%1."/>
      <w:lvlJc w:val="left"/>
      <w:pPr>
        <w:ind w:left="180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385596A"/>
    <w:multiLevelType w:val="multilevel"/>
    <w:tmpl w:val="FB0A4A3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4865A74"/>
    <w:multiLevelType w:val="multilevel"/>
    <w:tmpl w:val="69C8B6E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86F485F"/>
    <w:multiLevelType w:val="multilevel"/>
    <w:tmpl w:val="E7BA632C"/>
    <w:lvl w:ilvl="0">
      <w:start w:val="6"/>
      <w:numFmt w:val="decimal"/>
      <w:lvlText w:val="%1."/>
      <w:lvlJc w:val="left"/>
      <w:pPr>
        <w:ind w:left="4188" w:hanging="360"/>
      </w:pPr>
      <w:rPr>
        <w:rFonts w:hint="default"/>
        <w:i w:val="0"/>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4">
    <w:nsid w:val="742E532A"/>
    <w:multiLevelType w:val="hybridMultilevel"/>
    <w:tmpl w:val="6A00F07E"/>
    <w:lvl w:ilvl="0" w:tplc="D5524FE4">
      <w:start w:val="1"/>
      <w:numFmt w:val="upperRoman"/>
      <w:lvlText w:val="%1."/>
      <w:lvlJc w:val="left"/>
      <w:pPr>
        <w:ind w:left="1997" w:hanging="720"/>
      </w:pPr>
      <w:rPr>
        <w:rFonts w:hint="default"/>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E780E"/>
    <w:rsid w:val="00290F79"/>
    <w:rsid w:val="003A2733"/>
    <w:rsid w:val="006F053F"/>
    <w:rsid w:val="00721081"/>
    <w:rsid w:val="009A7C35"/>
    <w:rsid w:val="009E780E"/>
    <w:rsid w:val="00BA536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780E"/>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F053F"/>
    <w:pPr>
      <w:keepNext/>
      <w:outlineLvl w:val="0"/>
    </w:pPr>
    <w:rPr>
      <w:b/>
      <w:bCs/>
      <w:sz w:val="16"/>
      <w:szCs w:val="24"/>
      <w:lang w:val="en-GB"/>
    </w:rPr>
  </w:style>
  <w:style w:type="paragraph" w:styleId="Antrat2">
    <w:name w:val="heading 2"/>
    <w:basedOn w:val="prastasis"/>
    <w:next w:val="prastasis"/>
    <w:link w:val="Antrat2Diagrama"/>
    <w:uiPriority w:val="9"/>
    <w:semiHidden/>
    <w:unhideWhenUsed/>
    <w:qFormat/>
    <w:rsid w:val="006F05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F053F"/>
    <w:rPr>
      <w:rFonts w:ascii="Times New Roman" w:eastAsia="Times New Roman" w:hAnsi="Times New Roman" w:cs="Times New Roman"/>
      <w:b/>
      <w:bCs/>
      <w:sz w:val="16"/>
      <w:szCs w:val="24"/>
      <w:lang w:val="en-GB"/>
    </w:rPr>
  </w:style>
  <w:style w:type="character" w:customStyle="1" w:styleId="Antrat2Diagrama">
    <w:name w:val="Antraštė 2 Diagrama"/>
    <w:basedOn w:val="Numatytasispastraiposriftas"/>
    <w:link w:val="Antrat2"/>
    <w:uiPriority w:val="9"/>
    <w:semiHidden/>
    <w:rsid w:val="006F053F"/>
    <w:rPr>
      <w:rFonts w:asciiTheme="majorHAnsi" w:eastAsiaTheme="majorEastAsia" w:hAnsiTheme="majorHAnsi" w:cstheme="majorBidi"/>
      <w:b/>
      <w:bCs/>
      <w:color w:val="4F81BD" w:themeColor="accent1"/>
      <w:sz w:val="26"/>
      <w:szCs w:val="26"/>
    </w:rPr>
  </w:style>
  <w:style w:type="paragraph" w:styleId="Betarp">
    <w:name w:val="No Spacing"/>
    <w:qFormat/>
    <w:rsid w:val="006F053F"/>
    <w:pPr>
      <w:spacing w:after="0" w:line="240" w:lineRule="auto"/>
    </w:pPr>
  </w:style>
  <w:style w:type="paragraph" w:styleId="Sraopastraipa">
    <w:name w:val="List Paragraph"/>
    <w:basedOn w:val="prastasis"/>
    <w:uiPriority w:val="34"/>
    <w:qFormat/>
    <w:rsid w:val="006F053F"/>
    <w:pPr>
      <w:ind w:left="720"/>
      <w:contextualSpacing/>
    </w:pPr>
  </w:style>
  <w:style w:type="paragraph" w:styleId="Porat">
    <w:name w:val="footer"/>
    <w:basedOn w:val="prastasis"/>
    <w:link w:val="PoratDiagrama"/>
    <w:uiPriority w:val="99"/>
    <w:rsid w:val="009E780E"/>
    <w:pPr>
      <w:tabs>
        <w:tab w:val="center" w:pos="4153"/>
        <w:tab w:val="right" w:pos="8306"/>
      </w:tabs>
    </w:pPr>
    <w:rPr>
      <w:lang/>
    </w:rPr>
  </w:style>
  <w:style w:type="character" w:customStyle="1" w:styleId="PoratDiagrama">
    <w:name w:val="Poraštė Diagrama"/>
    <w:basedOn w:val="Numatytasispastraiposriftas"/>
    <w:link w:val="Porat"/>
    <w:uiPriority w:val="99"/>
    <w:rsid w:val="009E780E"/>
    <w:rPr>
      <w:rFonts w:ascii="Times New Roman" w:eastAsia="Times New Roman" w:hAnsi="Times New Roman" w:cs="Times New Roman"/>
      <w:sz w:val="20"/>
      <w:szCs w:val="20"/>
      <w:lang w:val="en-AU"/>
    </w:rPr>
  </w:style>
  <w:style w:type="character" w:styleId="Hipersaitas">
    <w:name w:val="Hyperlink"/>
    <w:rsid w:val="009E780E"/>
    <w:rPr>
      <w:color w:val="0000FF"/>
      <w:u w:val="single"/>
    </w:rPr>
  </w:style>
  <w:style w:type="paragraph" w:styleId="Antrat">
    <w:name w:val="caption"/>
    <w:basedOn w:val="prastasis"/>
    <w:next w:val="prastasis"/>
    <w:unhideWhenUsed/>
    <w:qFormat/>
    <w:rsid w:val="009E780E"/>
    <w:pPr>
      <w:spacing w:after="200"/>
    </w:pPr>
    <w:rPr>
      <w:b/>
      <w:bCs/>
      <w:color w:val="4F81BD"/>
      <w:sz w:val="18"/>
      <w:szCs w:val="18"/>
      <w:lang w:val="lt-L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kiskis.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s.lt" TargetMode="External"/><Relationship Id="rId11" Type="http://schemas.openxmlformats.org/officeDocument/2006/relationships/hyperlink" Target="mailto:vilija.jaruseviciute@nec.lt" TargetMode="External"/><Relationship Id="rId5" Type="http://schemas.openxmlformats.org/officeDocument/2006/relationships/hyperlink" Target="http://www.nec.lt/failai/6732_Rekomendacijos_del_spec.mokiniu_dalyvavimo_NMPP.2017.pdf" TargetMode="External"/><Relationship Id="rId10" Type="http://schemas.openxmlformats.org/officeDocument/2006/relationships/hyperlink" Target="http://krs.nec.lt/divemo" TargetMode="External"/><Relationship Id="rId4" Type="http://schemas.openxmlformats.org/officeDocument/2006/relationships/webSettings" Target="webSettings.xml"/><Relationship Id="rId9" Type="http://schemas.openxmlformats.org/officeDocument/2006/relationships/hyperlink" Target="http://www.nec.lt/34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13792</Words>
  <Characters>7863</Characters>
  <Application>Microsoft Office Word</Application>
  <DocSecurity>0</DocSecurity>
  <Lines>65</Lines>
  <Paragraphs>43</Paragraphs>
  <ScaleCrop>false</ScaleCrop>
  <Company/>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dc:creator>
  <cp:lastModifiedBy>VALDIS</cp:lastModifiedBy>
  <cp:revision>1</cp:revision>
  <dcterms:created xsi:type="dcterms:W3CDTF">2018-04-03T09:19:00Z</dcterms:created>
  <dcterms:modified xsi:type="dcterms:W3CDTF">2018-04-03T09:21:00Z</dcterms:modified>
</cp:coreProperties>
</file>